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41" w:rsidRDefault="005F6641" w:rsidP="005F6641">
      <w:pPr>
        <w:pStyle w:val="af"/>
        <w:jc w:val="right"/>
        <w:rPr>
          <w:rFonts w:ascii="Times New Roman" w:hAnsi="Times New Roman"/>
          <w:sz w:val="28"/>
          <w:szCs w:val="28"/>
        </w:rPr>
      </w:pP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СОВЕТ ДЕПУТАТОВ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САДОВСКОГО СЕЛЬСОВЕТА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КРАСНОЗЕРСКОГО РАЙОНА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НОВОСИБИРСКОЙ ОБЛАСТИ</w:t>
      </w:r>
    </w:p>
    <w:p w:rsidR="007D3714" w:rsidRPr="008266FB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шестого</w:t>
      </w:r>
      <w:r w:rsidR="007D3714" w:rsidRPr="008266FB">
        <w:rPr>
          <w:rFonts w:ascii="Times New Roman" w:hAnsi="Times New Roman"/>
          <w:sz w:val="28"/>
          <w:szCs w:val="28"/>
        </w:rPr>
        <w:t xml:space="preserve">  созыва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РЕШЕНИЕ</w:t>
      </w:r>
    </w:p>
    <w:p w:rsidR="007D3714" w:rsidRPr="008266FB" w:rsidRDefault="00C22383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шестнадцатой</w:t>
      </w:r>
      <w:r w:rsidR="007D3714" w:rsidRPr="008266FB">
        <w:rPr>
          <w:rFonts w:ascii="Times New Roman" w:hAnsi="Times New Roman"/>
          <w:sz w:val="28"/>
          <w:szCs w:val="28"/>
        </w:rPr>
        <w:t xml:space="preserve"> сессии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7D3714" w:rsidRPr="008266FB" w:rsidRDefault="0085212D" w:rsidP="008266FB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</w:t>
      </w:r>
      <w:r w:rsidR="008266FB">
        <w:rPr>
          <w:rFonts w:ascii="Times New Roman" w:hAnsi="Times New Roman"/>
          <w:sz w:val="28"/>
          <w:szCs w:val="28"/>
        </w:rPr>
        <w:t>.10.2021</w:t>
      </w:r>
      <w:r w:rsidR="007D3714" w:rsidRPr="008266FB">
        <w:rPr>
          <w:rFonts w:ascii="Times New Roman" w:hAnsi="Times New Roman"/>
          <w:sz w:val="28"/>
          <w:szCs w:val="28"/>
        </w:rPr>
        <w:t xml:space="preserve">                                    п. Садовый</w:t>
      </w:r>
      <w:r w:rsidR="008266F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 № 71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7D3714" w:rsidRDefault="007D3714" w:rsidP="007D3714">
      <w:pPr>
        <w:pStyle w:val="31"/>
        <w:jc w:val="left"/>
      </w:pPr>
      <w:r>
        <w:t xml:space="preserve">Об утверждении Положения </w:t>
      </w:r>
      <w:r w:rsidR="00C22383">
        <w:t xml:space="preserve"> </w:t>
      </w:r>
      <w:r>
        <w:t xml:space="preserve">«О бюджетном </w:t>
      </w:r>
    </w:p>
    <w:p w:rsidR="007D3714" w:rsidRDefault="007D3714" w:rsidP="007D3714">
      <w:pPr>
        <w:pStyle w:val="31"/>
        <w:jc w:val="left"/>
      </w:pPr>
      <w:proofErr w:type="gramStart"/>
      <w:r>
        <w:t>процессе</w:t>
      </w:r>
      <w:proofErr w:type="gramEnd"/>
      <w:r>
        <w:t xml:space="preserve"> в Садовском сельсовете  Краснозерского</w:t>
      </w:r>
    </w:p>
    <w:p w:rsidR="007D3714" w:rsidRDefault="007D3714" w:rsidP="007D3714">
      <w:pPr>
        <w:pStyle w:val="31"/>
        <w:jc w:val="left"/>
      </w:pPr>
      <w:r>
        <w:t xml:space="preserve">района Новосибирской области» </w:t>
      </w:r>
    </w:p>
    <w:p w:rsidR="007D3714" w:rsidRDefault="007D3714" w:rsidP="007D3714">
      <w:pPr>
        <w:ind w:firstLine="720"/>
        <w:jc w:val="both"/>
        <w:rPr>
          <w:sz w:val="28"/>
          <w:szCs w:val="28"/>
        </w:rPr>
      </w:pPr>
    </w:p>
    <w:p w:rsidR="00E05B9C" w:rsidRPr="00F026D4" w:rsidRDefault="00F026D4" w:rsidP="00F026D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05B9C" w:rsidRPr="00F026D4">
        <w:rPr>
          <w:rFonts w:ascii="Times New Roman" w:hAnsi="Times New Roman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Федерации, Устава Садовского сельсовета Краснозерского района Новосибирской области, Совет депутатов Садовского сельсовета Краснозерского района Новосибирской области  </w:t>
      </w:r>
    </w:p>
    <w:p w:rsidR="007D3714" w:rsidRDefault="007D3714" w:rsidP="007D3714">
      <w:pPr>
        <w:pStyle w:val="21"/>
      </w:pPr>
      <w:r>
        <w:t>РЕШИЛ:</w:t>
      </w:r>
    </w:p>
    <w:p w:rsidR="007D3714" w:rsidRDefault="007D3714" w:rsidP="007D3714">
      <w:pPr>
        <w:pStyle w:val="31"/>
        <w:ind w:firstLine="708"/>
        <w:jc w:val="both"/>
      </w:pPr>
      <w:r>
        <w:t>1. Утвердить Положение о бюджетном процессе в Садовском сельсовете Краснозерского района Новосибирской области согласно приложению.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2. Признать утратившими силу:</w:t>
      </w:r>
    </w:p>
    <w:p w:rsidR="007D3714" w:rsidRPr="003C5F3E" w:rsidRDefault="002A0F08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7D3714" w:rsidRPr="003C5F3E">
        <w:rPr>
          <w:rFonts w:ascii="Times New Roman" w:hAnsi="Times New Roman"/>
          <w:sz w:val="28"/>
          <w:szCs w:val="28"/>
        </w:rPr>
        <w:t xml:space="preserve"> Решение </w:t>
      </w:r>
      <w:proofErr w:type="gramStart"/>
      <w:r w:rsidR="000069B2" w:rsidRPr="003C5F3E">
        <w:rPr>
          <w:rFonts w:ascii="Times New Roman" w:hAnsi="Times New Roman"/>
          <w:sz w:val="28"/>
          <w:szCs w:val="28"/>
        </w:rPr>
        <w:t>сорок третьей</w:t>
      </w:r>
      <w:r w:rsidR="007D3714" w:rsidRPr="003C5F3E">
        <w:rPr>
          <w:rFonts w:ascii="Times New Roman" w:hAnsi="Times New Roman"/>
          <w:sz w:val="28"/>
          <w:szCs w:val="28"/>
        </w:rPr>
        <w:t xml:space="preserve"> сессии Совета депутатов Садовского сельсовета Краснозерского ра</w:t>
      </w:r>
      <w:r w:rsidR="000069B2" w:rsidRPr="003C5F3E">
        <w:rPr>
          <w:rFonts w:ascii="Times New Roman" w:hAnsi="Times New Roman"/>
          <w:sz w:val="28"/>
          <w:szCs w:val="28"/>
        </w:rPr>
        <w:t>йона Новосибирской области</w:t>
      </w:r>
      <w:proofErr w:type="gramEnd"/>
      <w:r w:rsidR="000069B2" w:rsidRPr="003C5F3E">
        <w:rPr>
          <w:rFonts w:ascii="Times New Roman" w:hAnsi="Times New Roman"/>
          <w:sz w:val="28"/>
          <w:szCs w:val="28"/>
        </w:rPr>
        <w:t xml:space="preserve"> от 25.12.2013 </w:t>
      </w:r>
      <w:r w:rsidR="00E03D0B">
        <w:rPr>
          <w:rFonts w:ascii="Times New Roman" w:hAnsi="Times New Roman"/>
          <w:sz w:val="28"/>
          <w:szCs w:val="28"/>
        </w:rPr>
        <w:t>«Об утверждении Положения « О</w:t>
      </w:r>
      <w:r w:rsidR="007D3714" w:rsidRPr="003C5F3E">
        <w:rPr>
          <w:rFonts w:ascii="Times New Roman" w:hAnsi="Times New Roman"/>
          <w:sz w:val="28"/>
          <w:szCs w:val="28"/>
        </w:rPr>
        <w:t xml:space="preserve"> бюджетном процессе в Садовского сельсовете Краснозерского района  Новосибирской области»;</w:t>
      </w:r>
    </w:p>
    <w:p w:rsidR="000069B2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0069B2" w:rsidRPr="003C5F3E">
        <w:rPr>
          <w:rFonts w:ascii="Times New Roman" w:hAnsi="Times New Roman"/>
          <w:sz w:val="28"/>
          <w:szCs w:val="28"/>
        </w:rPr>
        <w:t xml:space="preserve">Решение №14 внеочередной сорок девятой сессии </w:t>
      </w:r>
      <w:proofErr w:type="gramStart"/>
      <w:r w:rsidR="000069B2" w:rsidRPr="003C5F3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069B2" w:rsidRPr="003C5F3E">
        <w:rPr>
          <w:rFonts w:ascii="Times New Roman" w:hAnsi="Times New Roman"/>
          <w:sz w:val="28"/>
          <w:szCs w:val="28"/>
        </w:rPr>
        <w:t xml:space="preserve"> от 13.08.2014 «О внесении изменений в Решение сорок третьей сессии Совета депутатов  Садовского сельсовета Краснозерского района Новосибирской области от 25.12.2013г «Об утверждении Положения «О бюджетном процессе в Садовском сельсовете Краснозерского района Новосибирской области»;</w:t>
      </w:r>
    </w:p>
    <w:p w:rsidR="000069B2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2A0F08">
        <w:rPr>
          <w:rFonts w:ascii="Times New Roman" w:hAnsi="Times New Roman"/>
          <w:sz w:val="28"/>
          <w:szCs w:val="28"/>
        </w:rPr>
        <w:t xml:space="preserve"> Решение № 19 внеочередной </w:t>
      </w:r>
      <w:r w:rsidR="000069B2" w:rsidRPr="003C5F3E">
        <w:rPr>
          <w:rFonts w:ascii="Times New Roman" w:hAnsi="Times New Roman"/>
          <w:sz w:val="28"/>
          <w:szCs w:val="28"/>
        </w:rPr>
        <w:t xml:space="preserve"> третьей сессии </w:t>
      </w:r>
      <w:proofErr w:type="gramStart"/>
      <w:r w:rsidR="000069B2" w:rsidRPr="003C5F3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069B2" w:rsidRPr="003C5F3E">
        <w:rPr>
          <w:rFonts w:ascii="Times New Roman" w:hAnsi="Times New Roman"/>
          <w:sz w:val="28"/>
          <w:szCs w:val="28"/>
        </w:rPr>
        <w:t xml:space="preserve"> от 05.11.2015 «О внесении изменений в Решение сорок  третьей сессии Совета депутатов  Садовского сельсовета Краснозерского района Новосибирской области от 25.12.2013г «Об утверждении Положения «О бюджетном процессе в Садовском сельсовете Краснозерского района Новосибирской области»;</w:t>
      </w:r>
    </w:p>
    <w:p w:rsidR="000069B2" w:rsidRPr="00A31A0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0069B2" w:rsidRPr="00A31A0E">
        <w:rPr>
          <w:rFonts w:ascii="Times New Roman" w:hAnsi="Times New Roman"/>
          <w:sz w:val="28"/>
          <w:szCs w:val="28"/>
        </w:rPr>
        <w:t xml:space="preserve">Решение № 48 внеочередной тринадцатой сессии </w:t>
      </w:r>
      <w:proofErr w:type="gramStart"/>
      <w:r w:rsidR="000069B2" w:rsidRPr="00A31A0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069B2" w:rsidRPr="00A31A0E">
        <w:rPr>
          <w:rFonts w:ascii="Times New Roman" w:hAnsi="Times New Roman"/>
          <w:sz w:val="28"/>
          <w:szCs w:val="28"/>
        </w:rPr>
        <w:t xml:space="preserve"> от 30.05.2016 «О внесении изменений в решение сорок третьей сессии Совета </w:t>
      </w:r>
      <w:r w:rsidR="000069B2" w:rsidRPr="00A31A0E">
        <w:rPr>
          <w:rFonts w:ascii="Times New Roman" w:hAnsi="Times New Roman"/>
          <w:sz w:val="28"/>
          <w:szCs w:val="28"/>
        </w:rPr>
        <w:lastRenderedPageBreak/>
        <w:t xml:space="preserve">депутатов  Садовского сельсовета Краснозерского района Новосибирской области от 25.12.2013г «Об утверждении Положения о бюджетном процессе </w:t>
      </w:r>
    </w:p>
    <w:p w:rsidR="000069B2" w:rsidRPr="003C5F3E" w:rsidRDefault="000069B2" w:rsidP="003C5F3E">
      <w:pPr>
        <w:pStyle w:val="af"/>
        <w:rPr>
          <w:rFonts w:ascii="Times New Roman" w:hAnsi="Times New Roman"/>
          <w:sz w:val="28"/>
          <w:szCs w:val="28"/>
        </w:rPr>
      </w:pPr>
      <w:r w:rsidRPr="00A31A0E">
        <w:rPr>
          <w:rFonts w:ascii="Times New Roman" w:hAnsi="Times New Roman"/>
          <w:sz w:val="28"/>
          <w:szCs w:val="28"/>
        </w:rPr>
        <w:t>в Садовском сельсовете Краснозерского района Новосибирской области»;</w:t>
      </w:r>
    </w:p>
    <w:p w:rsidR="00023C1A" w:rsidRPr="003C5F3E" w:rsidRDefault="0072501F" w:rsidP="003C5F3E">
      <w:pPr>
        <w:pStyle w:val="af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023C1A" w:rsidRPr="003C5F3E">
        <w:rPr>
          <w:rFonts w:ascii="Times New Roman" w:hAnsi="Times New Roman"/>
          <w:sz w:val="28"/>
          <w:szCs w:val="28"/>
        </w:rPr>
        <w:t xml:space="preserve">Решение № 63/1 внеочередной двадцатой сессии </w:t>
      </w:r>
      <w:proofErr w:type="gramStart"/>
      <w:r w:rsidR="00023C1A" w:rsidRPr="003C5F3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23C1A" w:rsidRPr="003C5F3E">
        <w:rPr>
          <w:rFonts w:ascii="Times New Roman" w:hAnsi="Times New Roman"/>
          <w:sz w:val="28"/>
          <w:szCs w:val="28"/>
        </w:rPr>
        <w:t xml:space="preserve"> от 31.10.2016 «О приостановлении действия частей 1 и 2 статьи 18 Положения «О бюджетном процессе в Садовском сельсовете Краснозерского района  Новосибирской области</w:t>
      </w:r>
      <w:r w:rsidR="00023C1A" w:rsidRPr="003C5F3E">
        <w:rPr>
          <w:rFonts w:ascii="Times New Roman" w:hAnsi="Times New Roman"/>
          <w:color w:val="000000"/>
          <w:sz w:val="28"/>
          <w:szCs w:val="28"/>
        </w:rPr>
        <w:t>»</w:t>
      </w:r>
      <w:r w:rsidR="00023C1A" w:rsidRPr="003C5F3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23C1A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2.6. </w:t>
      </w:r>
      <w:r w:rsidR="00023C1A" w:rsidRPr="003C5F3E">
        <w:rPr>
          <w:rFonts w:ascii="Times New Roman" w:hAnsi="Times New Roman"/>
          <w:color w:val="000000" w:themeColor="text1"/>
          <w:sz w:val="28"/>
          <w:szCs w:val="28"/>
        </w:rPr>
        <w:t>Решение № 105 внеочередной тридцать четвертой сессии</w:t>
      </w:r>
      <w:r w:rsidR="00023C1A" w:rsidRPr="003C5F3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="00023C1A" w:rsidRPr="003C5F3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23C1A" w:rsidRPr="003C5F3E">
        <w:rPr>
          <w:rFonts w:ascii="Times New Roman" w:hAnsi="Times New Roman"/>
          <w:sz w:val="28"/>
          <w:szCs w:val="28"/>
        </w:rPr>
        <w:t xml:space="preserve"> от 10.08.2017 «О внесении изменений в решение сорок третьей сессии Совета депутатов  Садовского сельсовета Краснозерского района Новосибирской области от 25.12.2013г «Об утверждении Положения о бюджетном процессе </w:t>
      </w:r>
    </w:p>
    <w:p w:rsidR="00023C1A" w:rsidRPr="003C5F3E" w:rsidRDefault="00023C1A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в Садовском сельсовете Краснозерского района Новосибирской области»;</w:t>
      </w:r>
    </w:p>
    <w:p w:rsidR="003C5F3E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="00023C1A" w:rsidRPr="003C5F3E">
        <w:rPr>
          <w:rFonts w:ascii="Times New Roman" w:hAnsi="Times New Roman"/>
          <w:sz w:val="28"/>
          <w:szCs w:val="28"/>
        </w:rPr>
        <w:t>Решение</w:t>
      </w:r>
      <w:r w:rsidR="003C5F3E" w:rsidRPr="003C5F3E">
        <w:rPr>
          <w:rFonts w:ascii="Times New Roman" w:hAnsi="Times New Roman"/>
          <w:sz w:val="28"/>
          <w:szCs w:val="28"/>
        </w:rPr>
        <w:t xml:space="preserve"> № 165 внеочередной пятьдесят седьмой сессии Совета депутатов Садовского сельсовета Краснозерского района Новосибирской области от 31.01.2019</w:t>
      </w:r>
      <w:proofErr w:type="gramStart"/>
      <w:r w:rsidR="003C5F3E" w:rsidRPr="003C5F3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3C5F3E" w:rsidRPr="003C5F3E">
        <w:rPr>
          <w:rFonts w:ascii="Times New Roman" w:hAnsi="Times New Roman"/>
          <w:sz w:val="28"/>
          <w:szCs w:val="28"/>
        </w:rPr>
        <w:t xml:space="preserve"> внесении изменений в решение сорок третьей сессии Совета депутатов  Садовского сельсовета Краснозерского района Новосибирской области от 25.12.2013г «Об утверждении Положения о бюджетном процессе </w:t>
      </w:r>
    </w:p>
    <w:p w:rsidR="003C5F3E" w:rsidRPr="003C5F3E" w:rsidRDefault="003C5F3E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в Садовском сельсовете Краснозерского района Новосибирской области» </w:t>
      </w:r>
    </w:p>
    <w:p w:rsidR="003C5F3E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="003C5F3E" w:rsidRPr="003C5F3E">
        <w:rPr>
          <w:rFonts w:ascii="Times New Roman" w:hAnsi="Times New Roman"/>
          <w:sz w:val="28"/>
          <w:szCs w:val="28"/>
        </w:rPr>
        <w:t xml:space="preserve">Решение №56 пятнадцатой сессии </w:t>
      </w:r>
      <w:proofErr w:type="gramStart"/>
      <w:r w:rsidR="003C5F3E" w:rsidRPr="003C5F3E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3C5F3E" w:rsidRPr="003C5F3E">
        <w:rPr>
          <w:rFonts w:ascii="Times New Roman" w:hAnsi="Times New Roman"/>
          <w:sz w:val="28"/>
          <w:szCs w:val="28"/>
        </w:rPr>
        <w:t xml:space="preserve"> от 27.09.2021 «О внесении изменений в решение сорок третьей сессии Совета депутатов  Садовского сельсовета Краснозерского района Новосибирской области от 25.12.2013г «Об утверждении Положения «О бюджетном процессе в Садовском сельсовете Краснозерского района Новосибирской области».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3. Решение опубликовать в периодическом печатном издании «Бюллетень органов местного самоуправления Садовского сельсовета</w:t>
      </w:r>
      <w:r w:rsidR="00E05B9C" w:rsidRPr="003C5F3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3C5F3E">
        <w:rPr>
          <w:rFonts w:ascii="Times New Roman" w:hAnsi="Times New Roman"/>
          <w:sz w:val="28"/>
          <w:szCs w:val="28"/>
        </w:rPr>
        <w:t>».</w:t>
      </w:r>
    </w:p>
    <w:p w:rsidR="007D3714" w:rsidRDefault="00E05B9C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4</w:t>
      </w:r>
      <w:r w:rsidR="007D3714" w:rsidRPr="003C5F3E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постоянную комиссию Совета депутатов Садовского сельсовета Краснозерского района </w:t>
      </w:r>
      <w:proofErr w:type="gramStart"/>
      <w:r w:rsidR="007D3714" w:rsidRPr="003C5F3E">
        <w:rPr>
          <w:rFonts w:ascii="Times New Roman" w:hAnsi="Times New Roman"/>
          <w:sz w:val="28"/>
          <w:szCs w:val="28"/>
        </w:rPr>
        <w:t>по</w:t>
      </w:r>
      <w:proofErr w:type="gramEnd"/>
      <w:r w:rsidR="007D3714" w:rsidRPr="003C5F3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7D3714" w:rsidRPr="003C5F3E">
        <w:rPr>
          <w:rFonts w:ascii="Times New Roman" w:hAnsi="Times New Roman"/>
          <w:sz w:val="28"/>
          <w:szCs w:val="28"/>
        </w:rPr>
        <w:t>бюджетной</w:t>
      </w:r>
      <w:proofErr w:type="gramEnd"/>
      <w:r w:rsidR="007D3714" w:rsidRPr="003C5F3E">
        <w:rPr>
          <w:rFonts w:ascii="Times New Roman" w:hAnsi="Times New Roman"/>
          <w:sz w:val="28"/>
          <w:szCs w:val="28"/>
        </w:rPr>
        <w:t xml:space="preserve">, налоговой и финансово-кредитной политики и земельным отношениям. </w:t>
      </w:r>
    </w:p>
    <w:p w:rsidR="003C5F3E" w:rsidRDefault="003C5F3E" w:rsidP="003C5F3E">
      <w:pPr>
        <w:pStyle w:val="af"/>
        <w:rPr>
          <w:rFonts w:ascii="Times New Roman" w:hAnsi="Times New Roman"/>
          <w:sz w:val="28"/>
          <w:szCs w:val="28"/>
        </w:rPr>
      </w:pPr>
    </w:p>
    <w:p w:rsidR="003C5F3E" w:rsidRPr="003C5F3E" w:rsidRDefault="003C5F3E" w:rsidP="003C5F3E">
      <w:pPr>
        <w:pStyle w:val="af"/>
        <w:rPr>
          <w:rFonts w:ascii="Times New Roman" w:hAnsi="Times New Roman"/>
          <w:sz w:val="28"/>
          <w:szCs w:val="28"/>
        </w:rPr>
      </w:pP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Глава Садовского сельсовет</w:t>
      </w:r>
      <w:r w:rsidR="003C5F3E">
        <w:rPr>
          <w:rFonts w:ascii="Times New Roman" w:hAnsi="Times New Roman"/>
          <w:sz w:val="28"/>
          <w:szCs w:val="28"/>
        </w:rPr>
        <w:t xml:space="preserve">а                             </w:t>
      </w:r>
      <w:r w:rsidRPr="003C5F3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Краснозерского района        </w:t>
      </w:r>
      <w:r w:rsidR="003C5F3E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Садовского сельсовета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 w:rsidR="003C5F3E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Краснозерского района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</w:t>
      </w:r>
      <w:r w:rsidR="003C5F3E" w:rsidRPr="003C5F3E">
        <w:rPr>
          <w:rFonts w:ascii="Times New Roman" w:hAnsi="Times New Roman"/>
          <w:sz w:val="28"/>
          <w:szCs w:val="28"/>
        </w:rPr>
        <w:t>Н.Н. Пуртов</w:t>
      </w:r>
      <w:r w:rsidR="003C5F3E">
        <w:rPr>
          <w:rFonts w:ascii="Times New Roman" w:hAnsi="Times New Roman"/>
          <w:sz w:val="28"/>
          <w:szCs w:val="28"/>
        </w:rPr>
        <w:t xml:space="preserve">                             </w:t>
      </w:r>
      <w:r w:rsidRPr="003C5F3E">
        <w:rPr>
          <w:rFonts w:ascii="Times New Roman" w:hAnsi="Times New Roman"/>
          <w:sz w:val="28"/>
          <w:szCs w:val="28"/>
        </w:rPr>
        <w:t>Новосибирской области</w:t>
      </w:r>
    </w:p>
    <w:p w:rsidR="007D3714" w:rsidRPr="0011097F" w:rsidRDefault="007D3714" w:rsidP="0011097F">
      <w:pPr>
        <w:pStyle w:val="af"/>
        <w:rPr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3C5F3E">
        <w:rPr>
          <w:rFonts w:ascii="Times New Roman" w:hAnsi="Times New Roman"/>
          <w:sz w:val="28"/>
          <w:szCs w:val="28"/>
        </w:rPr>
        <w:t xml:space="preserve">                    </w:t>
      </w:r>
      <w:r w:rsidR="003C5F3E" w:rsidRPr="003C5F3E">
        <w:rPr>
          <w:rFonts w:ascii="Times New Roman" w:hAnsi="Times New Roman"/>
          <w:sz w:val="28"/>
          <w:szCs w:val="28"/>
        </w:rPr>
        <w:t>А.Б. Бондаре</w:t>
      </w:r>
      <w:r w:rsidR="0011097F">
        <w:rPr>
          <w:rFonts w:ascii="Times New Roman" w:hAnsi="Times New Roman"/>
          <w:sz w:val="28"/>
          <w:szCs w:val="28"/>
        </w:rPr>
        <w:t>в</w:t>
      </w: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7D3714" w:rsidRP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к решению вн.16</w:t>
      </w:r>
      <w:r w:rsidR="003C5F3E" w:rsidRPr="00A672EF">
        <w:rPr>
          <w:rFonts w:ascii="Times New Roman" w:hAnsi="Times New Roman"/>
          <w:sz w:val="24"/>
          <w:szCs w:val="24"/>
        </w:rPr>
        <w:t xml:space="preserve"> </w:t>
      </w:r>
      <w:r w:rsidR="007D3714" w:rsidRPr="00A672EF">
        <w:rPr>
          <w:rFonts w:ascii="Times New Roman" w:hAnsi="Times New Roman"/>
          <w:sz w:val="24"/>
          <w:szCs w:val="24"/>
        </w:rPr>
        <w:t>сессии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b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Совета депутатов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Садовского сельсовета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Краснозерского района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Новосибирской области</w:t>
      </w:r>
    </w:p>
    <w:p w:rsidR="007D3714" w:rsidRP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от 26</w:t>
      </w:r>
      <w:r w:rsidR="003C5F3E" w:rsidRPr="00A672EF">
        <w:rPr>
          <w:rFonts w:ascii="Times New Roman" w:hAnsi="Times New Roman"/>
          <w:sz w:val="24"/>
          <w:szCs w:val="24"/>
        </w:rPr>
        <w:t>.10.2021</w:t>
      </w:r>
      <w:r w:rsidR="007D3714" w:rsidRPr="00A672EF">
        <w:rPr>
          <w:rFonts w:ascii="Times New Roman" w:hAnsi="Times New Roman"/>
          <w:sz w:val="24"/>
          <w:szCs w:val="24"/>
        </w:rPr>
        <w:t xml:space="preserve"> года</w:t>
      </w:r>
      <w:r w:rsidR="003C5F3E" w:rsidRPr="00A672EF">
        <w:rPr>
          <w:rFonts w:ascii="Times New Roman" w:hAnsi="Times New Roman"/>
          <w:sz w:val="24"/>
          <w:szCs w:val="24"/>
        </w:rPr>
        <w:t xml:space="preserve"> №</w:t>
      </w:r>
      <w:r w:rsidRPr="00A672EF">
        <w:rPr>
          <w:rFonts w:ascii="Times New Roman" w:hAnsi="Times New Roman"/>
          <w:sz w:val="24"/>
          <w:szCs w:val="24"/>
        </w:rPr>
        <w:t xml:space="preserve"> 71</w:t>
      </w:r>
      <w:r w:rsidR="007D3714" w:rsidRPr="00A672EF">
        <w:rPr>
          <w:rFonts w:ascii="Times New Roman" w:hAnsi="Times New Roman"/>
          <w:sz w:val="24"/>
          <w:szCs w:val="24"/>
        </w:rPr>
        <w:t xml:space="preserve">  </w:t>
      </w:r>
    </w:p>
    <w:p w:rsidR="00C70769" w:rsidRPr="00A672EF" w:rsidRDefault="00C70769">
      <w:pPr>
        <w:rPr>
          <w:rFonts w:ascii="Times New Roman" w:hAnsi="Times New Roman" w:cs="Times New Roman"/>
          <w:sz w:val="24"/>
          <w:szCs w:val="24"/>
        </w:rPr>
      </w:pPr>
    </w:p>
    <w:p w:rsidR="008266FB" w:rsidRDefault="008266FB"/>
    <w:p w:rsidR="008266FB" w:rsidRPr="00AD4EF9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AD4EF9">
        <w:rPr>
          <w:rFonts w:ascii="Times New Roman" w:hAnsi="Times New Roman"/>
          <w:b/>
          <w:sz w:val="28"/>
          <w:szCs w:val="28"/>
        </w:rPr>
        <w:t>Положение</w:t>
      </w:r>
    </w:p>
    <w:p w:rsidR="008266FB" w:rsidRPr="00AD4EF9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AD4EF9">
        <w:rPr>
          <w:rFonts w:ascii="Times New Roman" w:hAnsi="Times New Roman"/>
          <w:b/>
          <w:sz w:val="28"/>
          <w:szCs w:val="28"/>
        </w:rPr>
        <w:t>О бюджетном процессе в Садовском сельсовете Краснозерского района Новосибирской области</w:t>
      </w:r>
    </w:p>
    <w:p w:rsidR="008266FB" w:rsidRPr="00654741" w:rsidRDefault="008266FB" w:rsidP="008266FB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Глава 1. 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1. Предмет регулирования настоящего Положения</w:t>
      </w:r>
    </w:p>
    <w:p w:rsidR="008266FB" w:rsidRPr="00654741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</w:rPr>
        <w:t>Настоящее Положение «О бюджетном процессе в Садовского сельсовете Краснозерского района Новосибирской области» (далее - Положение) регулирует бюджетные правоотношения в Садовском сельсовете Краснозерского района Новосибирской области, возникающие в процессе составления и рассмотрения проекта бюджета, утверждения бюджета Садовского сельсовете (далее - бюджет поселения), исполнения бюджета, управлении муниципальным долгом, осуществления контроля за исполнением бюджета поселения, проведения внешней проверки, составления, рассмотрения и утверждения отчетов об исполнении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бюдже</w:t>
      </w:r>
      <w:r>
        <w:rPr>
          <w:rFonts w:ascii="Times New Roman" w:hAnsi="Times New Roman" w:cs="Times New Roman"/>
          <w:bCs/>
          <w:sz w:val="28"/>
          <w:szCs w:val="28"/>
        </w:rPr>
        <w:t>та Садовского сельсовета</w:t>
      </w:r>
      <w:r w:rsidRPr="00AD4EF9">
        <w:rPr>
          <w:rFonts w:ascii="Times New Roman" w:hAnsi="Times New Roman" w:cs="Times New Roman"/>
          <w:bCs/>
          <w:sz w:val="28"/>
          <w:szCs w:val="28"/>
        </w:rPr>
        <w:t>, а также определяет состав участников бюджетног</w:t>
      </w:r>
      <w:r>
        <w:rPr>
          <w:rFonts w:ascii="Times New Roman" w:hAnsi="Times New Roman" w:cs="Times New Roman"/>
          <w:bCs/>
          <w:sz w:val="28"/>
          <w:szCs w:val="28"/>
        </w:rPr>
        <w:t>о процесса Садовского сельсовета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и их бюджетные полномочия.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2. Правовая основа бюджетного процесса 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Садовском сельсовете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Правовую основу бюджетного процесса 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Садовском сельсовете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Краснозерского района Новосибирской области составляют </w:t>
      </w:r>
      <w:hyperlink r:id="rId5" w:history="1">
        <w:r w:rsidRPr="00AD4EF9">
          <w:rPr>
            <w:rFonts w:ascii="Times New Roman" w:hAnsi="Times New Roman" w:cs="Times New Roman"/>
            <w:sz w:val="28"/>
            <w:szCs w:val="28"/>
            <w:lang w:eastAsia="en-US"/>
          </w:rPr>
          <w:t>Конституция</w:t>
        </w:r>
      </w:hyperlink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Российской Федерации, Бюджетный </w:t>
      </w:r>
      <w:hyperlink r:id="rId6" w:history="1">
        <w:r w:rsidRPr="00AD4EF9">
          <w:rPr>
            <w:rFonts w:ascii="Times New Roman" w:hAnsi="Times New Roman" w:cs="Times New Roman"/>
            <w:sz w:val="28"/>
            <w:szCs w:val="28"/>
            <w:lang w:eastAsia="en-US"/>
          </w:rPr>
          <w:t>кодекс</w:t>
        </w:r>
      </w:hyperlink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Садовского сельсовета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Краснозерского района Новосибирской области, настоящее Положение и иные нормативные правовые акты органов местного самоуправления, регулирующие бюджетные правоотношения.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2. Нормативные правовые акты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 применяется настоящее Положение.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 Во исполнение настоящего Положения, иных нормативных правовых актов, регулирующих бюджетные правоотношения, органы местного самоуправления Краснозерского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Глава 2. ПОЛНОМОЧИЯ УЧАСТНИКОВ БЮДЖЕТНОГО ПРОЦЕССА В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>САДОВСКОМ сельсовете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КРАСНОЗЕРСКОГО РАЙОНА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3. Участники бюджетного процесса 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Садовском сельсовете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 Участниками бюджетного процесса 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Садовском сельсовете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являются: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Глава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2) 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3) Администрация (финансовый орган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</w:rPr>
        <w:t>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;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Ревизионная комиссия Краснозерского района Новосибирской области;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 главный распорядитель (распорядитель) средств бюджета поселения - администрация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 главный администратор (администратор) доходов бюджета поселения - администрация Краснозерского  района Новосибирской области;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7) главный администратор (администратор) источников финансирования дефицита бюджета поселения - администрация Краснозерского 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 получатели средств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 Бюджетные полномочия участников бюджетного процесса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определяются Бюджетным кодексом Российской Федерации, Уставом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настоящим Положением и иными нормативными правовыми актами, регулирующими бюджетные правоотношения.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4. Бюджетные полномочия главы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К бюджетным полномочиям главы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относятся: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 назначение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представителя главы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 рассмотрении в Совете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проектов решений Совета депутатов  о бюджете поселения, об исполнении бюджета поселения, о внесении изменений в решения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 бюджете поселения.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 назначение представителей от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 согласительную комиссию, созданную в целях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разработки согласованного варианта основных характеристик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5. Бюджетные полномочия Совета депутатов</w:t>
      </w: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 бюджетным полномочиям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относятся: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порядка рассмотрения проекта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утверждения бюджета осуществления контроля  за его исполнением;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рассмотрение проекта решения о бюджете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принятие решения о бюджете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об утверждении отчета об исполнении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рассмотрение годового отчета об исполнении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Садовского сельсовета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принятие решения о его утверждении;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бюджета поселения;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</w:t>
      </w:r>
      <w:r>
        <w:rPr>
          <w:rFonts w:ascii="Times New Roman" w:hAnsi="Times New Roman" w:cs="Times New Roman"/>
          <w:sz w:val="28"/>
          <w:szCs w:val="28"/>
          <w:lang w:eastAsia="en-US"/>
        </w:rPr>
        <w:t>новление расходных обязательств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при ведении бюджетного процесса порядка отражения бюджетных ассигнований на осуществление бюджетных инвестиций в объекты капитального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строительства муниципальной собственности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 по вопросам регулирования бюджетных правоотношений;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органов местного самоуправления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_. </w:t>
      </w:r>
    </w:p>
    <w:p w:rsidR="008266FB" w:rsidRPr="00AD4EF9" w:rsidRDefault="008266FB" w:rsidP="008266FB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пунктов 1, 5, 8 - 10 части 1 настоящей статьи осуществляется путем принятия решений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6. Бюджетные полномочия администрации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(финансового органа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 бюджетным полномочиям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относятся:</w:t>
      </w:r>
    </w:p>
    <w:p w:rsidR="008266FB" w:rsidRPr="00CD3696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D369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разработка, рассмотрение, утверждение и представление основных направлений бюджетной и налоговой политики </w:t>
      </w:r>
      <w:r w:rsidRPr="00CD36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Садовского сельсовета</w:t>
      </w:r>
      <w:r w:rsidRPr="00CD36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r w:rsidRPr="00CD369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иным участникам бюджетного процесса;</w:t>
      </w:r>
    </w:p>
    <w:p w:rsidR="008266FB" w:rsidRPr="00C32F4A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установление  порядка и сроков разработки на очередной финансовый год и плановый период, проекта бюджета поселения, а также порядка подготовки документов и материалов, представляемых в Совет депутатов </w:t>
      </w:r>
      <w:r w:rsidRPr="00C32F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Садовского сельсовета</w:t>
      </w: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одновременно с проектом  бюджета </w:t>
      </w:r>
      <w:r w:rsidRPr="00C32F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Садовского сельсовета</w:t>
      </w: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; </w:t>
      </w:r>
    </w:p>
    <w:p w:rsidR="008266FB" w:rsidRPr="00C32F4A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обеспечение составления проекта бюджета поселения.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составление, рассмотрение и представление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проекта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проведение публичных слушаний по проекту бюджета поселения и годовому отчету об исполнении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исполнения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составления бюджетной отчетности;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актов, регулирующих бюджетные правоотношения и устанавливающих расходные обязательства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порядка ведения реестра расходных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порядка использования бюджетных ассигнований резервного фонда администрации _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заключение договоров о предоставлении муниципальных гарантий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предоставление гарантий;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принятие правовых актов о списании с муниципального долга  долговых обязательств, выраженных в валюте Российской Федерации, в соответствии с бюджетным законодательством;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разработки, утверждения и реализации муниципальных программ;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утверждение порядков финансирования мероприятий, предусмотренных муниципальными программами;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формирования муниципального задания;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финансового обеспечения выполнения муниципальных заданий за счет средств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представление в Совет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иной бюджетной отчетности об исполнении бюджета поселения;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утверждение отчета об исполнении бюджета поселения за первый квартал, полугодие, девять месяцев текущего финансового года;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порядка размещения средств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банковских депозитах;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решений по использованию бюджетных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ассигнований резервного фонда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опубликования ежеквартальных сведений о ходе исполнения бюджета поселения, рассмотрение годового отчета об исполнении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принятие решений о списании сумм задолженности по бюджетным кредитам;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установление порядка </w:t>
      </w:r>
      <w:r w:rsidRPr="00AD4EF9">
        <w:rPr>
          <w:rFonts w:ascii="Times New Roman" w:hAnsi="Times New Roman" w:cs="Times New Roman"/>
          <w:sz w:val="28"/>
          <w:szCs w:val="28"/>
        </w:rPr>
        <w:t>проведения реструктуризации обязательств (задолженности) по бюджетному кредиту</w:t>
      </w:r>
      <w:r w:rsidRPr="00AD4EF9">
        <w:rPr>
          <w:rFonts w:ascii="Times New Roman" w:hAnsi="Times New Roman" w:cs="Times New Roman"/>
          <w:bCs/>
          <w:sz w:val="28"/>
          <w:szCs w:val="28"/>
        </w:rPr>
        <w:t>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определения нормативных затрат на оказание муниципальных услуг (выполнение работ) физическим и (или) юридическим лицам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качестве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объекта </w:t>
      </w: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налогообложения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по которым признается указанное имущество, в том числе земельные участки;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 учреждением учредителем или приобретенных муниципальным  учреждением за счет средств, выделенных ему учредителем на приобретение такого имущества, расходов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а также порядка установления объема субсидии на иные цели;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 заключения соглашений с муниципальным учреждением о предоставлении субсидии на возмещение нормативных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 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получение от органов местного самоуправления муниципальных образований (далее – органы местного самоуправления), а также иных органов и юридических лиц сведений, необходимых для составления проекта бюджета поселения, отчетов об исполнении бюджета поселения.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составления и ведения сводной бюджетной росписи бюджета поселения, бюджетных росписей главных распорядителей (распорядителей) бюджетных средств, главных администраторов (администраторов) источников финансирования дефицита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составления и ведения кассового плана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средств, предельного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установление, детализация и определение порядка применения бюджетной классификации Российской Федерации в части, относящейся к  бюджету поселения;</w:t>
      </w:r>
    </w:p>
    <w:p w:rsidR="008266FB" w:rsidRPr="00371170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37117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управление средствами на едином счете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 открытия и ведения лицевых счетов главных распорядителей, распорядителей и получателей средств бюджета поселения, лицевых счетов бюджетных и автономных учреждений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Краснозерского района Новосибирской области, открываемых в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ведение реестра расходных обязательств  в порядке, установленном администрацией 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представление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 отношениях с органами государственной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бюджета поселения, главных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администраторов (администраторов) доходов бюджета поселения, главных администраторов (администраторов) источников финансирования дефицита  бюджета поселения;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требование от распорядителей и получателей бюджетных средств, представления отчетов об использовании средств бюджета поселения и иных сведений, связанных с получением, перечислением, зачислением и использованием средств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обеспечение предоставления бюджетных кредитов в пределах бюджетных ассигнований, утвержденных решением о бюджете поселения, ведение реестра предоставленных бюджетных кредитов по получателям бюджетных кредитов;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программы муниципальных внутренних и внешних заимствований, условий выпуска и размещения муниципальных займов;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осуществление от имени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муниципальных внутренних и внешних заимствований, в том числе выступление эмитентом муниципальных ценных бумаг;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программы муниципальных гарантий;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управление муниципальным долгом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и муниципальными финансовыми активами;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Садовским сельсоветом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актами.</w:t>
      </w:r>
    </w:p>
    <w:p w:rsidR="008266FB" w:rsidRPr="000A2615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  <w:r w:rsidRPr="000A2615">
        <w:rPr>
          <w:rFonts w:ascii="Times New Roman" w:hAnsi="Times New Roman" w:cs="Times New Roman"/>
          <w:sz w:val="28"/>
          <w:szCs w:val="28"/>
          <w:highlight w:val="yellow"/>
          <w:lang w:eastAsia="en-US"/>
        </w:rPr>
        <w:t>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5A06C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Статья 7. Бюджетные полномочия контрольного органа Краснозерского района Новосибирской области</w:t>
      </w:r>
    </w:p>
    <w:p w:rsidR="008266FB" w:rsidRPr="005A06C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</w:p>
    <w:p w:rsidR="008266FB" w:rsidRPr="008D5271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1) осуществление </w:t>
      </w: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внешнего финансового контроля в отношении муниципальных учреждений </w:t>
      </w: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Садовского сельсовета</w:t>
      </w: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Краснозерского района Новосибирской области;</w:t>
      </w:r>
    </w:p>
    <w:p w:rsidR="008266FB" w:rsidRPr="005A06C9" w:rsidRDefault="008266FB" w:rsidP="008266F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осуществление внешнего финансового</w:t>
      </w: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исполнением бюджета Садовского сельсовета;</w:t>
      </w:r>
    </w:p>
    <w:p w:rsidR="008266FB" w:rsidRPr="005A06C9" w:rsidRDefault="008266FB" w:rsidP="008266F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 </w:t>
      </w: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Краснозерского</w:t>
      </w:r>
      <w:r w:rsidRPr="005A06C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района Новосибирской области.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Статья 8.  Бюджетные полномочия главного распорядителя (распорядителя) средств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 бюджетным полномочиям главного распорядителя (распорядителя) средств бюджета поселения относятся:</w:t>
      </w:r>
    </w:p>
    <w:p w:rsidR="008266FB" w:rsidRPr="00AD4EF9" w:rsidRDefault="008266FB" w:rsidP="008266F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представление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8266FB" w:rsidRPr="00AD4EF9" w:rsidRDefault="008266FB" w:rsidP="008266F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проектов порядков финансирования мероприятий, предусмотренных муниципальными программами;</w:t>
      </w:r>
    </w:p>
    <w:p w:rsidR="008266FB" w:rsidRPr="00AD4EF9" w:rsidRDefault="008266FB" w:rsidP="008266FB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Глава 3. СОСТАВЛЕНИЕ ПРОЕКТА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9. 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Проект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бюджета поселения разрабатывается и утверждается в форме: решения </w:t>
      </w:r>
      <w:proofErr w:type="gramStart"/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сроком на три года – на очередной финансовый год и плановый период.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</w:rPr>
        <w:t>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года, планового периода проекта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бюджета поселения предусматривает их утверждение в неизмененном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lastRenderedPageBreak/>
        <w:t>В случае признания утратившими силу положений решения о бюджете поселения на текущий финансовый год и плановый период в части, относящейся к плановому, в соответствии с частью 7 статьи 19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Составление проекта бюджета поселения начинается не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позднее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чем за шесть месяцев до начала очередного финансового года.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Порядок и сроки составления проекта бюджета поселения, а также порядок подготовки документов и материалов, представляемых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одновременно с проектом бюджета поселения, устанавливаются 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Бюджетным кодексом Российской Федерации, настоящим Положением и принимаемыми в соответствии с ними муниципальными правовыми актами.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Непосредственное составление проекта бюджета поселения осуществляет администрация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10. Сведения, необходимые для составления проекта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266FB" w:rsidRPr="0000686B" w:rsidRDefault="008266FB" w:rsidP="008266FB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>1.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>Составление проекта бюджета поселения основывается на Бюджетном послании Президента Российской Федерации, прогнозе социально – экономического развития Садовского сельсовета Краснозерского района Новосибирской области на среднесрочный период, основных направлениях бюджетной, налоговой и долговой политики Садовского сельсовета Краснозерского района Новосибирской области.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 сведениям, необходимым для составления проекта бюджета поселения, относятся: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расчеты администраторов доходов по прогнозируемым объемам поступлений в бюджет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прогнозируемые объемы межбюджетных трансфертов, получаемых из других бюджетов бюджетной системы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3) предварительные итоги социально-экономического развития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за истекший период текущего финансового года и ожидаемые итоги социально-экономического развития  за текущий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4) реестр расходных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ожидаемое исполнение бюджета поселения в текущем финансовом году;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 прогноз основных характеристик бюджета поселения на очередной финансовый год и плановый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период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прогноз бюджета поселения на очередной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планируемые объемы (изменение объемов) бюджетных ассигнований бюджета поселения, распределяемые главным распорядителем средств бюджета поселения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8)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муниципальные программы;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>3. В целях своевременного и качественного составления проекта бюджета поселения администрация (либо уполномоченный орган) имеет право получать необходимые сведения от подведомственных учреждений, органов местного самоуправления.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11.</w:t>
      </w: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Прогнозирование доходов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7C1647" w:rsidRDefault="008266FB" w:rsidP="008266FB">
      <w:pPr>
        <w:pStyle w:val="af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1. </w:t>
      </w:r>
      <w:r w:rsidRPr="007C16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>Доходы бюджета прогнозируются на основе прогноза социально-экономического развития</w:t>
      </w:r>
      <w:r w:rsidRPr="007C1647">
        <w:rPr>
          <w:rFonts w:ascii="Times New Roman" w:hAnsi="Times New Roman"/>
          <w:bCs/>
          <w:sz w:val="28"/>
          <w:szCs w:val="28"/>
        </w:rPr>
        <w:t xml:space="preserve"> территории, действующего на день внесения проекта закона (решения) о бюджете в законодательный (представительный)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</w:t>
      </w:r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>законодательства Российской Федерации, законов субъектов Российской Федерации и муниципальных правовых</w:t>
      </w:r>
      <w:proofErr w:type="gramEnd"/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актов представительных органов муниципальных образований, устанавливающих неналоговые доходы бюджетов бюджетной системы Российской Федерации». </w:t>
      </w:r>
    </w:p>
    <w:p w:rsidR="008266FB" w:rsidRPr="007C1647" w:rsidRDefault="008266FB" w:rsidP="008266FB">
      <w:pPr>
        <w:pStyle w:val="af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4EF9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2. </w:t>
      </w:r>
      <w:proofErr w:type="gramStart"/>
      <w:r w:rsidRPr="007C16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Положения федеральных законов, законов субъектов Российской Федерации, муниципальных правовых актов представительных органов муниципальных образований, приводящих к изменению общего объема доходов соответствующего бюджета и принятых после внесения проекта закона (решения) о бюджете на рассмотрение в законодательный (представительный)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года».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Статья 12. Реестр расходных обязательств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Под реестром расходных обязательств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понимается используемый при составлении проекта бюджета поселения свод (перечень) решений Совета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иных нормативных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решений Совета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иных нормативных правовых актов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 оценкой объемов бюджетных ассигнований, необходимых для исполнения включенных в реестр расходных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Реестр расходных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ведется в порядке, установленном 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13. Ожидаемое исполнение бюджета поселения</w:t>
      </w:r>
    </w:p>
    <w:p w:rsidR="008266FB" w:rsidRPr="00DE2ED4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Оценка ожидаемого исполнения бюджета поселения проводится по материалам отчетов о его исполнении в текущем финансовом году и отражает: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доходы по группам классификации доходов в разрезе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2) расходы по разделам классификации расходов в разрезе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14. Прогноз основных характеристик бюджета поселения на очередной финансовый год и плановый </w:t>
      </w:r>
      <w:proofErr w:type="gramStart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период</w:t>
      </w:r>
      <w:proofErr w:type="gramEnd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 прогноз бюджета поселения на очередной финансовый год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Прогноз основных характеристик бюджета поселения на очередной финансовый год и плановый период содержит: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прогноз общего объема доходов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прогноз общего объема расходов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прогноз дефицита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профицита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Прогноз бюджета поселения на очередной финансовый год составляется по бюджету поселения и содержит: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прогноз расходов по разделам и подразделам классификации расходов бюджетов.</w:t>
      </w:r>
    </w:p>
    <w:p w:rsidR="008266FB" w:rsidRPr="00AD4EF9" w:rsidRDefault="008266FB" w:rsidP="008266FB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Статья 15. Планирование бюджетных ассигнований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1. Планирование бюджетных ассигнований осуществляется в порядке и в соответствии с методикой, устанавливаемой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сельсоветом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решению о бюджете поселения, предусмотренному пунктом 15 части 2 статьи 17 настоящего Положения.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Субсидии из бюджета поселения в виде имущественного взноса в некоммерческие организации, учрежденные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Садовским сельсоветом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не являющиеся муниципальными учреждениями Садовского сельсовета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Краснозерского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Новосибирской области, утверждаются решением о бюджете поселения путем включения в решение текстовой статьи с указанием юридического лица, объема и цели выделенных бюджетных ассигнований.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Статья 16.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</w:t>
      </w: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униципальные программы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 Объем бюджетных ассигнований на реализацию муниципальных программ включается в проект решения о бюджете поселения по соответствующей каждой программе целевой статье расходов бюджета.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униципальные программы, предлагаемые к финансированию начиная с очередного финансового года и планового периода, подлежат утверждению не позднее одного месяца до дня внесения проекта решения о бюджете поселения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Изменения муниципальных программ, связанные с изменением объемов их финансирования с очередного финансового года  либо в текущем финансовом году, подлежат утверждению до дня внесения  проекта решения о бюджете поселения либо проекта решения о внесении  изменений в решение о бюджете поселения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17. Состав проекта решения о  бюджете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В статьях проекта решения о бюджете поселения должны содержаться следующие показатели (при их наличии):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основные характеристики бюджета поселения, к которым относятся общий объем доходов бюджета, общий объем расходов, дефицит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бюджета поселения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общий объем условно утверждаемых (утвержденных) расходов на первый и второй годы планового периода;</w:t>
      </w:r>
    </w:p>
    <w:p w:rsidR="008266FB" w:rsidRPr="00A905B7" w:rsidRDefault="008266FB" w:rsidP="008266F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905B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5) объем межбюджетных трансфертов, предоставляемых из бюджета поселения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 верхний предел муниципального внутреннего долга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предельный объем муниципального долга 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8) лимиты предоставления бюджетных кредитов из бюджета поселения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1"/>
      <w:bookmarkStart w:id="1" w:name="OLE_LINK2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каждом году </w:t>
      </w:r>
      <w:bookmarkEnd w:id="0"/>
      <w:bookmarkEnd w:id="1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планового периода.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В состав проекта решения о бюджете поселения включаются следующие приложения (при наличии соответствующих показателей):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«Перечень главных администраторов доходов бюджета поселения»: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а) таблица 1 «Перечень главных администраторов налоговых и неналоговых доходов бюджета поселения»;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б) таблица 2 «Перечень главных администраторов безвозмездных поступлений»;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2) «Перечень главных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администраторов источников финансирования дефицита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«Доходы бюджета поселения на очередной финансовый год и плановый период»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8266FB" w:rsidRPr="003C2A45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) «Распределение бюджетных ассигнований по целевым статьям (государственным программам и </w:t>
      </w:r>
      <w:proofErr w:type="spellStart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непрограммным</w:t>
      </w:r>
      <w:proofErr w:type="spellEnd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направлениям деятельности), группам и подгруппам </w:t>
      </w:r>
      <w:proofErr w:type="gramStart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очередной финансовый год и плановый период» с указанием кодов разделов и подразделов классификации расходов бюджетов»;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«Ведомственная структура расходов бюджета поселения на очередной финансовый год и плановый период»;</w:t>
      </w:r>
    </w:p>
    <w:p w:rsidR="008266FB" w:rsidRPr="00863FD0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863FD0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) «Распределение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средств»;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 «Распределение субвенций, подлежащих перечислению из местных бюджетов в бюджет района,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10) «Перечень муниципальных программ, предусмотренных к финансированию из бюджета поселения в очередном финансовом году и плановом периоде»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11) «Распределение ассигнований на капитальные вложения из бюджета поселения по направлениям и объектам в очередном финансовом году и плановом периоде»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«Источники финансирования дефицита бюджета поселения  на очередной финансовый год и плановый период» (в случае внесения проекта бюджета поселения на очередной финансовый год и плановый период с дефицитом);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13) «Программа муниципальных внутренних заимствований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Краснозерского района Новосибирской области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 «Программа муниципальных гарантий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в валюте Российской Федерации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15) «Положение об условиях и порядке предоставления бюджетных кредитов»;</w:t>
      </w: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 «Прогнозный план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приватизации муниципального имущества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очередной финансовый год».</w:t>
      </w:r>
    </w:p>
    <w:p w:rsidR="008266FB" w:rsidRPr="00200C7D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 xml:space="preserve">17) </w:t>
      </w:r>
      <w:r w:rsidRPr="00200C7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«Распределение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являющимся государственными учреждениями и государственными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бюджетов»;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 В состав проекта решения о  бюджете поселения могут быть включены иные текстовые статьи и приложения.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Глава 4. РАССМОТРЕНИЕ ПРОЕКТА РЕШЕНИЯ О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БЮДЖЕТЕ ПОСЕЛЕНИЯ </w:t>
      </w: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И УТВЕРЖДЕНИЕ РЕШЕНИЯ О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ПОСЕЛЕНИЯ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>САДОВСКОГО сельсовета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Статья 18. Внесение проекта решения о бюджете на рассмотрение в Совет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1. 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Администрация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вносит на рассмотрение </w:t>
      </w: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Совета депутатов Садовского сельсовета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проект решения о бюджете поселения не позднее 01 декабря текущего года в составе</w:t>
      </w: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определенном статьей 17 настоящего Положения,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и с документами и материалами, установленными в части 3 настоящей </w:t>
      </w:r>
      <w:hyperlink r:id="rId7" w:history="1">
        <w:r w:rsidRPr="00AD4EF9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стать</w:t>
        </w:r>
      </w:hyperlink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FFFFFF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2. Проект решения о бюджете поселения считается внесенным в срок, если он доставлен в Совет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 24 часов 01 декабря текущего года.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 Одновременно с проектом решения о бюджете поселения должны быть представлены следующие документы и материалы:</w:t>
      </w:r>
    </w:p>
    <w:p w:rsidR="008266FB" w:rsidRPr="00030D56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 </w:t>
      </w:r>
      <w:r w:rsidRPr="00030D5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прогноз социально – экономического развития Садовского сельсовета Краснозерского района Новосибирской области на среднесрочный период, включающий предварительные итоги социально – экономического развития Садовского сельсовета за истекший период текущего финансового года, ожидаемые итоги социально – экономического развития Садовского сельсовета за текущий финансовый год»;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направления бюджетной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налоговой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C218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 долговой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политики на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среднесрочную перспективу;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пояснительная записка к проекту решения о бюджете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расчеты по статьям классификации доходов бюджета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обоснования бюджетных ассигнований главных распорядителей бюджетных средств по разделам, подразделам, целевым статьям и видам расходов бюджета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 расчеты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 прогноз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 реестр расходных обязательств, подлежащих исполнению за счет средств бюджета поселения;</w:t>
      </w:r>
    </w:p>
    <w:p w:rsidR="008266FB" w:rsidRPr="001E473E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9)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расходы бюджета поселения по кодам подгрупп и элементов </w:t>
      </w:r>
      <w:proofErr w:type="gramStart"/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 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10) информация о кредиторской задолженности бюджета поселения на первое число месяца, в котором вносится проект решения о  бюджете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11) информация о предоставленных и погашенных бюджетных кредитах за истекший период текущего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отчет о выданных за истекший период текущего финансового года муниципальных гарантиях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FFFF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13) верхний предел муниципального долга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конец очередного финансового года и каждого года планового периода по видам долговых обязательств;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предложенные Советом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</w:t>
      </w:r>
      <w:r w:rsidRPr="00AD4EF9">
        <w:rPr>
          <w:rFonts w:ascii="Times New Roman" w:hAnsi="Times New Roman" w:cs="Times New Roman"/>
          <w:bCs/>
          <w:sz w:val="28"/>
          <w:szCs w:val="28"/>
        </w:rPr>
        <w:t>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ревизионной комиссией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проекты бюджетных смет указанных органов, представляемые в случае возникновения разногласий с администрацией;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15) прогноз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доходов дорожного фонда Садовского сельсовета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 иные документы и материалы по требованию Совета депутатов Садовского сельсовета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области, в соответствии с действующим законодательством.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t>Статья 19. Порядок работы над проектом решения о бюджете поселения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 о бюджете поселения с документами и материалами, указанными в части 3 статьи 18 настоящего Положения и рекомендациями публичных слушаний,  направляются в Совет </w:t>
      </w:r>
      <w:r w:rsidRPr="00AD4EF9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в установленном порядке до 15 ноября текущего года.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поселения и представленные с ним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17 настоящего Положения.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повторно представляется в Совет депутатов в течение</w:t>
      </w:r>
      <w:r w:rsidRPr="00AD4E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трех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рабочих дней со дня возврата.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статей 17, 18 настоящего Положения глава поселения принимает решение о дате, времени и месте проведения публичных слушаний по проекту бюджета и направляет данное решение вместе с проектом решения о бюджете поселения для официального опубликования; 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4. В случае соответствия состава представленных документов и материалов требованиям статей 17, 18 настоящего Положения Председатель Совета депутатов: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t>1) направляет проект решения о бюджете поселения с документами и материалами, предусмотренными статьей 17 и статьей 18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настоящего Положения, в соответствии с Регламентом Совета депутатов в комиссию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Совета депутатов, ответственную за рассмотрение бюджета поселения (далее – бюджетная комиссия Совета депутатов), для внесения замечаний, предложений, а депутатам Совета депутатов - для изучения, с соблюдением требований статьи 17, 18 настоящего Положения;</w:t>
      </w:r>
      <w:proofErr w:type="gramEnd"/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2)  в течение трех рабочих дней со дня регистрации проекта решения о бюджете поселения направляет его в ревизионную комиссию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проведения экспертизы и подготовки экспертного заключения в соответствии с требованиями статьи 17, 18 настоящего Положения.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5. Ревизионная комиссия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проводит экспертизу проекта решения Совета депутатов о бюджете поселения в течение 14 рабочих дней после его получения. По результатам экспертизы проекта решения о бюджете поселения председатель ревизионной комиссии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</w:rPr>
        <w:lastRenderedPageBreak/>
        <w:t>представляет в Совет депутатов экспертное заключение.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6. Председатель Совета депутатов, председатели постоянных комиссий Совета депутатов организуют обсуждение депутатами проекта решения о бюджете поселения,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7. До принятия проекта решения о бюджете поселения глава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 вправе вносить в него изменения, в том числе по результатам обсуждения в Совете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в течение 20 рабочих дней со дня регистрации указанного проекта Решения в Совете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Статья 20. Публичные слушания по проекту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1. По проекту бюджета поселения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администрацию Садовского сельсовета Краснозерского района Новосибирской области заявки на участие в публичных слушаниях и свои предложения и замечания к проекту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2. Председательствующим на публичных слушаниях является глава 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>, который ведет публичные слушания, информирует участников о поступивших предложениях и замечаниях по проекту бюджета поселения, устанавливает порядок выступлений и обсуждения рассматриваемых вопросов.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Публичные слушания начинаются с доклада руководителя финансового органа, который представляет проект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Председатель или заместитель </w:t>
      </w:r>
      <w:proofErr w:type="gramStart"/>
      <w:r w:rsidRPr="00AD4EF9">
        <w:rPr>
          <w:rFonts w:ascii="Times New Roman" w:hAnsi="Times New Roman" w:cs="Times New Roman"/>
          <w:bCs/>
          <w:sz w:val="28"/>
          <w:szCs w:val="28"/>
        </w:rPr>
        <w:t>председателя Совета депутатов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вправе выступить с содокладом, содержащим оценку положений проекта бюджета поселения и анализ поступивших предложений и замечаний.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</w:t>
      </w:r>
      <w:r w:rsidRPr="00AD4EF9">
        <w:rPr>
          <w:rFonts w:ascii="Times New Roman" w:hAnsi="Times New Roman" w:cs="Times New Roman"/>
          <w:bCs/>
          <w:sz w:val="28"/>
          <w:szCs w:val="28"/>
        </w:rPr>
        <w:lastRenderedPageBreak/>
        <w:t>председательствующим, и присутствующие на публичных слушаниях депутаты Совета депутатов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бюджета поселения. Рекомендации подлежат рассмотрению бюджетной комиссией при рассмотрении проекта решения бюджета поселения.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t>Статья  21. Рассмотрение проекта решения о бюджете поселения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проекта решения о бюджете поселения проводится в срок не позднее 30 рабочих дней со дня 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издания распоряжения Председателя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о рассмотрении проекта Решения о бюджете поселения.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бюджете поселения не набрано необходимого числа голосов,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принимает одно из следующих решений: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которая в течение 10 рабочих дней разрабатывает вариант основных характеристик бюджета поселения, после чего глава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 повторно вносит проект решения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о бюджете поселения в Совет депутатов для рассмотрения на заседании постоянной комиссии, ответственной за рассмотрение бюджета поселения.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Повторное рассмотрение Советом депутатов проекта решения о бюджете поселения осуществляется в соответствии с Регламентом Совета депутатов.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в течение трех рабочих дней со дня регистрации возвращенного проекта совместно с Советом депутатов организует работу согласительной комиссии 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бюджете поселения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lastRenderedPageBreak/>
        <w:t>В этом случае в течение 10 рабочих дней со дня получения проекта решения о бюджете поселения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Краснозерского района Новосибирской области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Глава 5. ВНЕСЕНИЕ ИЗМЕНЕНИЙ В РЕШЕНИЕ СОВЕТА ДЕПУТАТОВ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САДОВСКОГО сельсовета О БЮДЖЕТЕ ПОСЕЛЕНИЯ 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cap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22. Внесение изменений в решение </w:t>
      </w:r>
      <w:proofErr w:type="gramStart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бюджете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Администрация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представляет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проект решения о внесении изменений в решение о бюджете поселения по всем вопросам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являющимся предметом правового регулирования решения о бюджете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Одновременно с проектом решения о внесении изменений в решение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 бюджете поселения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 представляются следующие документы и материалы: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сведения об исполнении бюджета поселения за истекший отчетный период текущего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оценка ожидаемого исполнения бюджета поселения в текущем финансовом году;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пояснительная записка с обоснованием предлагаемых изменений в решение о бюджете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прогнозируемые объемы поступлений в бюджет поселения по кодам видов доходов в случае, если планируется их изменение;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5) объемы доходов и расходов дорожного фонда Садовского сельсовета Краснозерского района Новосибирской области в случае, если планируется их изменение.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 3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. При внесении изменений, приводящих к изменению параметров муниципального долга, одновременно с проектом решения о внесении изменений в решение бюджете поселения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представляется прое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кт стр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уктуры муниципального долга  по состоянию на конец текущего финансового года и каждого года планового периода с учетом предлагаемых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Депутаты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могут вносить проекты решений о внесении изменений в решение о бюджете поселения в части, изменяющей основные характеристики и ведомственную структуру расходов бюджета поселения в текущем финансовом году, в случае превышения утвержденного решением о бюджете поселения общего объема доходов (без учета безвозмездных поступлений) более чем на 10 процентов при условии, что глава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не внес в Совет депутатов Садовского сельсовета соответствующий проект решения в течение 10 календарных дней со дня рассмотрения Советом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 отчета об исполнении бюджета поселения за период, в котором получено указанное превышение.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Проект решения о внесении изменений в решение о бюджете поселения должен быть внесен со всеми приложениями, в которые вносятся изменения.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если принятие закона о бюджете Новосибирской области, бюджета Краснозерского района Новосибирской области на очередной финансовый год и плановый период влечет изменения бюджета поселения, в решение о бюджете поселения вносятся соответствующие изменения в течение трех месяцев со дня опубликования закона об областном бюджете, решения о бюджете Краснозерского района Новосибирской области на очередной финансовый год и плановый период. </w:t>
      </w:r>
      <w:proofErr w:type="gramEnd"/>
    </w:p>
    <w:p w:rsidR="008266FB" w:rsidRPr="008E5974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6. 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В случае изменения прогноза социально – экономического развития Садовского сельсовета Краснозерского района Новосибирской области на среднесрочный период в части, влияющей на показатели бюджета поселения, администрация Садовского сельсовета Краснозерского района Новосибирской области вносит в Совет депутатов Садовского сельсовета Краснозерского района Новосибирской области проект решения Совета </w:t>
      </w:r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депутатов Садовского сельсовета Краснозерского района Новосибирской области о внесении изменений в решение о бюджете поселения»;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случае снижения в соответствии с ожидаемыми итогами социально-экономического развития  в текущем финансовом году прогнозируемого на текущий финансовый год общего объема доходов бюджета поселения (без учета безвозмездных поступлений) более чем на 15 процентов по сравнению с объемом указанных доходов, предусмотренным решением Совета депутатов о бюджете поселения на текущий финансовый год и плановый период, положения указанного решения в части, относящейся к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плановому периоду, могут быть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признаны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утратившими силу.</w:t>
      </w:r>
    </w:p>
    <w:p w:rsidR="008266FB" w:rsidRPr="00AD4EF9" w:rsidRDefault="008266FB" w:rsidP="008266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23. Рассмотрение проекта решения о внесении изменений в решение Совета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бюджете поселения и принятие решения Совета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внесении изменений в решение о бюджете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рассматривает проект решения о внесении изменений в решение Совета депутатов  о бюджете поселения и принимает решение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решение о бюджете поселения с учетом настоящего Положения в порядке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установленном Регламентом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случае внесения в Совет депутатов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проекта решения о внесении изменений в решение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бюджете поселения, предусматривающего сокращение общего объема расходов бюджета поселения, финансовый орган имеет право на пропорциональное сокращение расходов бюджета поселения, а со дня внесе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ния указанного проекта решения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до дня его принятия. 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Глава 6. УПРАВЛЕНИЕ МУНИЦИПАЛЬНЫМ ДОЛГОМ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caps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24. Управление муниципальным долгом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1. Управление муниципальным долгом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осуществляется в целях результативного и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 Управление муниципальным долгом  осуществляется 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 Управление муниципальным долгом  включает в себя: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разработку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программы муниципальных внутренних заимствований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разработку программы муниципальных гарантий 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анализ финансового состояния принципала в целях предоставления муниципальной гарантии;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 подготовку нормативных правовых актов по решению о предоставлении муниципальной гарантии, подготовку проектов договоров о предоставлении муниципальных гарантий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проектов муниципальных гарантий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 осуществление от имени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муниципальных внутренних заимствований, в том числе: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выпуск муниципальных ценных бумаг;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привлечение бюджетных кредитов от других бюджетов бюджетной системы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привлечение кредитов от кредитных организаций;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организацию и сопровождение возникновения и исполнения долговых обязательств, в том числе: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определение генерального агента эмитента по обслуживанию процедур размещения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доразмещения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), обращения и погашения муниципальных ценных бумаг;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определение агентов услуг по допуску муниципальных ценных бумаг к размещению, услуг по включению и поддержанию в котировальных спи</w:t>
      </w:r>
      <w:r>
        <w:rPr>
          <w:rFonts w:ascii="Times New Roman" w:hAnsi="Times New Roman" w:cs="Times New Roman"/>
          <w:sz w:val="28"/>
          <w:szCs w:val="28"/>
          <w:lang w:eastAsia="en-US"/>
        </w:rPr>
        <w:t>сках муниципальных ценных бумаг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услуг по хранению сертификатов муниципальных  ценных бумаг, услуг по учету и переходу прав на муниципальные ценные бумаги;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8) погашение долговых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 обслуживание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10) исполнение обязательств по муниципальным гарантиям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11) реструктуризацию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обеспечение списания долговых обязательств с муниципального долга  в соответствии с законодательством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13) анализ и контроль состояния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учет движения долговых обязательств и ведение муниципальной долговой книги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15) учет и хранение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выданных муниципальных гарантий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договоров о предоставлении муниципальных гарантий;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 предоставление отчетов в Управление финансов и налоговой политики Краснозерского района Новосибирской области по вопросам долговых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4. 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Глава 7. ИСПОЛНЕНИЕ БЮДЖЕТА ПОСЕЛЕНИЯ. СОСТАВЛЕНИЕ, ВНЕШНЯЯ ПРОВЕРКА, РАССМОТРЕНИЕ И УТВЕРЖДЕНИЕ ОТЧЕТОВ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Статья 25. 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Исполнение бюджета поселения осуществляется участниками бюджетного процесса в соответствии с требованиями Бюджетного кодекса Российской Федерации в пределах бюджетных полномочий.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Годовой отчет об исполнении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проект решения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 бюджета поселения составляются 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 основании отчетов главного распорядителя (распорядителей) средств бюджета поселения, </w:t>
      </w:r>
      <w:r w:rsidRPr="00AD4EF9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доходов бюджета поселения и главных администраторов (администраторов) источников финансирования дефицита бюджета поселения (далее – главные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администраторы (администраторы) средств бюджета поселения), а также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данных регистров бухгалтерского учета по исполнению бюджета поселения.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Порядок, сроки представления документов, являющихся основой для составления годового отчета об исполнении бюджета поселения, определяются финансовым органом.</w:t>
      </w:r>
    </w:p>
    <w:p w:rsidR="008266FB" w:rsidRPr="00AD4EF9" w:rsidRDefault="008266FB" w:rsidP="008266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26. Порядок осуществления внешней проверки годового отчета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 Внешняя проверка годового отчета об исполнении бюджета поселения осуществляется ревизионной комиссией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порядке, установленном настоящей статьей.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(администраторов) средств бюджета поселения и подготовку заключения на годовой отчет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Главные администраторы (администраторы) средств бюджета поселения представляют годовую бюджетную отчетность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для проведения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внешней проверки не позднее 10 календарных дней с момента ее представления в финансовый орган.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представляет не позднее 1 апреля года, следующего за отчетным, 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годовой отчет об исполнении бюджета поселения.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Одновременно с годовым отчетом об исполнении бюджета поселения не позднее 1 апреля года, следующего за отчетным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представляются дополнительные документы и материалы, предусмотренные статьей 29 настоящего Положения.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Ревизионная комиссия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готовит заключение на годовой отчет об исполнении бюджета поселения с учетом данных внешней проверки годовой бюджетной отчетности главных администраторов (администраторов) средств бюджета поселения, сведений о законности, результативности и эффективности деятельности финансового органа, главных администраторов (администраторов) средств бюджета поселения и получателей средств бюджета поселения в срок, не превышающий </w:t>
      </w:r>
      <w:r w:rsidRPr="004800B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один месяц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6. Заключение на годовой отчет об исполнении бюджета направляется ревизионной комиссией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администрацию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</w:rPr>
        <w:t>.</w:t>
      </w:r>
    </w:p>
    <w:p w:rsidR="008266FB" w:rsidRPr="005B7FB7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t xml:space="preserve">Статья 27. Представление годовых отчетов об исполнении бюджета поселения в Совет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 Ежегодно не позднее 1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AD4EF9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представляет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годовой отчет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бюджета поселения представляются: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1) проект Решения об исполнении бюджета поселения за отчетный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lastRenderedPageBreak/>
        <w:t xml:space="preserve">2) документы и материалы, предусмотренные </w:t>
      </w:r>
      <w:hyperlink r:id="rId8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статьей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29 настоящего Закона.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3. Отчеты об исполнении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программ с указанием всех источников финансирования предоставляются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ежегодно не позднее 15 апреля текущего года.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022F5D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28. Решение </w:t>
      </w:r>
      <w:proofErr w:type="gramStart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Совета депутатов 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Решением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профицита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 бюджета.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Отдельными приложениями к решению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за отчетный финансовый год утверждаются показатели кассового исполнения: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доходов бюджета поселения по кодам классификации доходов бюджетов (по главным администраторам доходов бюджета поселения);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утратил силу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расходов бюджета поселения по ведомственной структуре расходов бюджета;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расходов бюджета поселения по разделам и подразделам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 источников финансирования дефицита бюджета поселения по кодам классификации источников финансирования дефицитов бюджетов (по главным администраторам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источников финансирования дефицита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 </w:t>
      </w:r>
      <w:r>
        <w:rPr>
          <w:rFonts w:ascii="Times New Roman" w:hAnsi="Times New Roman" w:cs="Times New Roman"/>
          <w:sz w:val="28"/>
          <w:szCs w:val="28"/>
          <w:lang w:eastAsia="en-US"/>
        </w:rPr>
        <w:t>утратил силу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Статья 29. Документы и материалы, представляемые одновременно с годовым отчетом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Одновременно с годовым отчетом об исполнении бюджета </w:t>
      </w: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администрацией Садовского сельсовета</w:t>
      </w:r>
      <w:r w:rsidRPr="002659C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Совет депутатов  следующие документы и материалы:</w:t>
      </w:r>
    </w:p>
    <w:p w:rsidR="008266FB" w:rsidRPr="007A48D6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7A48D6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D4EF9">
        <w:rPr>
          <w:rFonts w:cs="Times New Roman"/>
          <w:lang w:eastAsia="en-US"/>
        </w:rPr>
        <w:t>)</w:t>
      </w:r>
      <w:r w:rsidRPr="00AD4EF9">
        <w:rPr>
          <w:rFonts w:cs="Times New Roman"/>
          <w:lang w:val="en-US" w:eastAsia="en-US"/>
        </w:rPr>
        <w:t> </w:t>
      </w:r>
      <w:r w:rsidRPr="007A48D6">
        <w:rPr>
          <w:rFonts w:ascii="Times New Roman" w:hAnsi="Times New Roman" w:cs="Times New Roman"/>
          <w:sz w:val="28"/>
          <w:szCs w:val="28"/>
        </w:rPr>
        <w:t>Одновременно с годовым отчетом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8D6">
        <w:rPr>
          <w:rFonts w:ascii="Times New Roman" w:hAnsi="Times New Roman" w:cs="Times New Roman"/>
          <w:sz w:val="28"/>
          <w:szCs w:val="28"/>
        </w:rPr>
        <w:t>представляются 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</w:t>
      </w:r>
      <w:proofErr w:type="gramEnd"/>
      <w:r w:rsidRPr="007A48D6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предоставлении и погашении бюджетных кредитов;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предостав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ленных муниципальных гарантиях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расшифровка кредитных соглашений и договоров, по кредиторам и суммам на начало и конец отчетного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отчет об использовании бюджетных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ассигнований резервного фонда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 указанием выделенных сумм и мероприятий, на которые выделены средства;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копия принятой Управлением финансов и налоговой политики Краснозерского района Новосибирской области бюджетной отчетности об исполнении бюджета поселения за отчетный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привлечении и погашении номинальной суммы долга по муниципальным ценным бумагам;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подробная расшифровка статей «Прочие неналоговые доходы», «Прочие дотации», «Прочие субвенции», «Прочие субсидии», «Прочие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10) структура муниципального долга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по состоянию на первое число года, следующего за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отчетным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11) 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а) доходы  бюджета поселения по кодам классификации доходов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б) расходы бюджета поселения по разделам, подразделам, целевым статьям и видам расходов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в) расходы бюджета поселения по ведомственной структуре 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г) расходы на исполнение публичных нормативных обязатель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ств в стр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>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4EF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>) расходы бюджета поселения по предоставлению субвенций из бюджета поселения бюджету района по направлениям;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е) расходы бюджета поселения на реализацию муниципальных программ в структуре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ж) расходы бюджета поселения на капитальные вложения по направлениям и объектам в структуре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4E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 xml:space="preserve">) источники финансирования дефицита бюджета поселения в структуре 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и) программы государственных внутренних заимствований;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к) программы государственных гарантий  в валюте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л) прогнозного плана приватизации муниципального имущества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lastRenderedPageBreak/>
        <w:t xml:space="preserve">м) иные показатели, утвержденные в составе приложений к Решению о  бюджете поселения в соответствии </w:t>
      </w:r>
      <w:r w:rsidRPr="00AD4EF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hyperlink r:id="rId9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17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12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 баланс исполнения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AD4EF9">
        <w:rPr>
          <w:rFonts w:ascii="Times New Roman" w:hAnsi="Times New Roman" w:cs="Times New Roman"/>
          <w:sz w:val="28"/>
          <w:szCs w:val="28"/>
        </w:rPr>
        <w:t xml:space="preserve"> отчет о финансовых результатах деятельности;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D4EF9">
        <w:rPr>
          <w:rFonts w:ascii="Times New Roman" w:hAnsi="Times New Roman" w:cs="Times New Roman"/>
          <w:sz w:val="28"/>
          <w:szCs w:val="28"/>
        </w:rPr>
        <w:t>) отчет о движении денежных средств;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AD4EF9">
        <w:rPr>
          <w:rFonts w:ascii="Times New Roman" w:hAnsi="Times New Roman" w:cs="Times New Roman"/>
          <w:sz w:val="28"/>
          <w:szCs w:val="28"/>
        </w:rPr>
        <w:t>) иная бюджетная отчетность об исполнении бюджета поселения за отчетный финансовый год.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16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отчет о доходах, полученных от использования и продажи муниципального имущества  (кроме акций и иных форм участия в капитале), находящегося в муниципальной собственности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после уплаты налогов и сборов, предусмотренных законодательством о налогах и сборах, за исключением имущества бюджетных и автономных учреждений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а также имущества унитарных предприятий с пояснительной запиской о принятых мерах по увеличению собираемости названных доходов;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17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данные Реестра муниципальной собственности об унитарных предприятиях  Краснозерского района Новосибирской области и муниципальных учреждениях, акциях хозяйственных обществ и недвижимом имуществе (в том числе земельных участках и дорогах), находящихся в собственности  на первый и последний день отчетного финансового года, с пояснительной запиской о произошедших изменениях;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 В информации, указанной в </w:t>
      </w:r>
      <w:hyperlink r:id="rId10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пункте 12 части 1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настоящей статьи, приводятся плановые назначения согласно решению о бюджете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сводной бюджетной росписи и (или) кассовому плану с учетом всех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30. Порядок рассмотрения годового отчета об исполнении бюджета поселения Советом депутатов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Краснозерского района Новосибирской области 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Годовой отчет об исполнении бюджета поселения с материалами и документами, указанными в статье 29 настоящего Положения, подлежит регистрации в Совете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установленном порядке.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2. Решение о рассмотрении годового отчета об исполнении бюджета поселения Советом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принимает Председатель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Решение оформляется распоряжением Председателя Совета депутатов, предусматривающим организационно-технические мероприятия по обсуждению отчета и подготовке к рассмотрению проекта решения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Рассмотрение годового отчета и принятие проекта решения об исполнении бюджета поселения осуществляются в порядке, установленном статьями 28, 31 и 32 настоящего Положения и Регламентом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4. По результатам рассмотрения отчета об исполнении бюджета поселения Совет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принимает решение об утверждении либо отклонении решения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В случае отклонения Советом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срок, не превышающий одного месяца.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Статья 31. Публичные слушания по годовому отчету об исполнении 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По годовому отчету об исполнении бюджета поселения проводятся публичные слушания в порядке, предусмотренном </w:t>
      </w:r>
      <w:hyperlink r:id="rId11" w:history="1">
        <w:r w:rsidRPr="00AD4EF9">
          <w:rPr>
            <w:rFonts w:ascii="Times New Roman" w:hAnsi="Times New Roman" w:cs="Times New Roman"/>
            <w:bCs/>
            <w:color w:val="000000"/>
            <w:sz w:val="28"/>
            <w:szCs w:val="28"/>
          </w:rPr>
          <w:t>статьей 20</w:t>
        </w:r>
      </w:hyperlink>
      <w:r w:rsidRPr="00AD4E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настоящего Положения для проведения публичных слушаний по проекту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32. Рассмотрение проекта решения об исполнении 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При рассмотрении проекта решения об исполнении бюджета поселения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заслушивает и обсуждает: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1) доклад администрации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2) заключение </w:t>
      </w:r>
      <w:proofErr w:type="gramStart"/>
      <w:r w:rsidRPr="00AD4EF9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комиссии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По решению </w:t>
      </w:r>
      <w:proofErr w:type="gramStart"/>
      <w:r w:rsidRPr="00AD4EF9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комиссии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сессии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может быть заслушан содоклад председателя ревизионной комиссии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по заключению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 Отдельно могут обсуждаться следующие вопросы об исполнении бюджета поселения: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состояние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исполнение муниципальных программ по мероприятиям;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3) иные вопросы по предложению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комиссии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С содокладами по вопросам, указанным в части 3 настоящей статьи, выступают представители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комиссий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Порядок дальнейшего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рассмотрения проекта решения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 сессии осуществляется в соответствии с Регламентом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33. Порядок представления и рассмотрения ежеквартальных отчетов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2B4EC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Pr="00AD4EF9">
        <w:rPr>
          <w:rFonts w:ascii="Times New Roman" w:hAnsi="Times New Roman" w:cs="Times New Roman"/>
          <w:color w:val="C00000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Администрация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Садовского сельсовета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направляет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утвержденные администрацией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отчеты об исполнении бюджета поселения по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состоянию на 1 апреля, 1 июля и 1 октября нарастающим итогом не позднее 45 календарных дней после окончания отчетного периода.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</w:rPr>
        <w:t xml:space="preserve">Одновременно с квартальным отчетом об исполнении бюджета поселения в 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и ревизионную комиссию Краснозерского района Новосибирской области представляются: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1) информация об исполнении за отчетный период показателей бюджета поселения, установленная </w:t>
      </w:r>
      <w:hyperlink r:id="rId12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12 части 1 статьи </w:t>
        </w:r>
      </w:hyperlink>
      <w:r w:rsidRPr="00AD4EF9"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r w:rsidRPr="00AD4EF9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</w:t>
      </w:r>
      <w:r w:rsidRPr="00D40B84">
        <w:rPr>
          <w:rFonts w:ascii="Times New Roman" w:hAnsi="Times New Roman" w:cs="Times New Roman"/>
          <w:sz w:val="28"/>
          <w:szCs w:val="28"/>
        </w:rPr>
        <w:t>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2.1. В информации, указанной в </w:t>
      </w:r>
      <w:hyperlink r:id="rId13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пункте 1 части 2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Квартальные отчеты об исполнении бюджета поселения вносятся на рассмотрение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 решению постоянной комиссии Совета депутатов по бюджетной, налоговой и финансово-кредитной политике.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34. Запрос дополнительной информации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и ревизионная комиссия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процессе исполнения бюджета поселения вправе запрашивать оперативную информацию, связанную с исполнением бюджета и использованием бюджетных сре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дств в т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ечение всего финансового года у участников бюджетного процесса.</w:t>
      </w:r>
    </w:p>
    <w:p w:rsidR="00A672EF" w:rsidRDefault="008266FB" w:rsidP="00A672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Ответ на запрос должен быть представлен в течение 10 календарных дней.</w:t>
      </w:r>
    </w:p>
    <w:p w:rsidR="008266FB" w:rsidRPr="00AD4EF9" w:rsidRDefault="008266FB" w:rsidP="00A672E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Статья 35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. Вступление в силу настоящего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Настоящее Положение вступает в силу со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дня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следующего за днем официального опубликования решения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его утверждении.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До приведения решений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иных нормативных правовых актов, действующих на территории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в соответствие с настоящим Положением решения Совета Садовского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иные нормативные правовые акты, действующие на территории </w:t>
      </w:r>
      <w:r w:rsidRPr="00AD4EF9">
        <w:rPr>
          <w:rFonts w:ascii="Times New Roman" w:hAnsi="Times New Roman" w:cs="Times New Roman"/>
          <w:sz w:val="28"/>
          <w:szCs w:val="28"/>
        </w:rPr>
        <w:t>поселения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применяются в части, не противоречащей настоящему Положению.</w:t>
      </w:r>
      <w:proofErr w:type="gramEnd"/>
    </w:p>
    <w:p w:rsidR="008266FB" w:rsidRPr="00AD4EF9" w:rsidRDefault="008266FB" w:rsidP="008266FB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66FB" w:rsidRDefault="008266FB"/>
    <w:sectPr w:rsidR="008266FB" w:rsidSect="0085212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FA6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205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96C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D265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BA4C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8ED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32DA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103B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A67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20A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0569D"/>
    <w:multiLevelType w:val="hybridMultilevel"/>
    <w:tmpl w:val="45368E02"/>
    <w:lvl w:ilvl="0" w:tplc="B95C9D5C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9121E74"/>
    <w:multiLevelType w:val="hybridMultilevel"/>
    <w:tmpl w:val="EF9CE3EC"/>
    <w:lvl w:ilvl="0" w:tplc="17E85FE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0A371E91"/>
    <w:multiLevelType w:val="hybridMultilevel"/>
    <w:tmpl w:val="D1205DA0"/>
    <w:lvl w:ilvl="0" w:tplc="E6CCB45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0B654AC4"/>
    <w:multiLevelType w:val="hybridMultilevel"/>
    <w:tmpl w:val="6F78E462"/>
    <w:lvl w:ilvl="0" w:tplc="69F45580">
      <w:start w:val="1"/>
      <w:numFmt w:val="decimal"/>
      <w:lvlText w:val="%1.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14">
    <w:nsid w:val="0E76756C"/>
    <w:multiLevelType w:val="multilevel"/>
    <w:tmpl w:val="000AF01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04852AA"/>
    <w:multiLevelType w:val="hybridMultilevel"/>
    <w:tmpl w:val="D24AE38C"/>
    <w:lvl w:ilvl="0" w:tplc="AA10A6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0B05AE8"/>
    <w:multiLevelType w:val="hybridMultilevel"/>
    <w:tmpl w:val="01DA72AC"/>
    <w:lvl w:ilvl="0" w:tplc="28E2A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10D5639"/>
    <w:multiLevelType w:val="hybridMultilevel"/>
    <w:tmpl w:val="FF5AB438"/>
    <w:lvl w:ilvl="0" w:tplc="1E669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95C26FA"/>
    <w:multiLevelType w:val="hybridMultilevel"/>
    <w:tmpl w:val="4A74BFD2"/>
    <w:lvl w:ilvl="0" w:tplc="74BCA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A1943F4"/>
    <w:multiLevelType w:val="hybridMultilevel"/>
    <w:tmpl w:val="2D3A67A4"/>
    <w:lvl w:ilvl="0" w:tplc="639A80A2">
      <w:start w:val="1"/>
      <w:numFmt w:val="decimal"/>
      <w:lvlText w:val="%1)"/>
      <w:lvlJc w:val="left"/>
      <w:pPr>
        <w:ind w:left="2261" w:hanging="14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A401C94"/>
    <w:multiLevelType w:val="hybridMultilevel"/>
    <w:tmpl w:val="2D7658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871C8F"/>
    <w:multiLevelType w:val="hybridMultilevel"/>
    <w:tmpl w:val="6EA4FEDA"/>
    <w:lvl w:ilvl="0" w:tplc="6D586296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2F436170"/>
    <w:multiLevelType w:val="hybridMultilevel"/>
    <w:tmpl w:val="A30A4018"/>
    <w:lvl w:ilvl="0" w:tplc="B22246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2F7F611F"/>
    <w:multiLevelType w:val="hybridMultilevel"/>
    <w:tmpl w:val="81BA51D2"/>
    <w:lvl w:ilvl="0" w:tplc="5E2C346A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36E81C89"/>
    <w:multiLevelType w:val="hybridMultilevel"/>
    <w:tmpl w:val="30F6947E"/>
    <w:lvl w:ilvl="0" w:tplc="F264A4C2">
      <w:start w:val="1"/>
      <w:numFmt w:val="decimal"/>
      <w:lvlText w:val="%1)"/>
      <w:lvlJc w:val="left"/>
      <w:pPr>
        <w:ind w:left="325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A853DFF"/>
    <w:multiLevelType w:val="hybridMultilevel"/>
    <w:tmpl w:val="36CEFF44"/>
    <w:lvl w:ilvl="0" w:tplc="9A84559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29">
    <w:nsid w:val="424C23BD"/>
    <w:multiLevelType w:val="hybridMultilevel"/>
    <w:tmpl w:val="1552610C"/>
    <w:lvl w:ilvl="0" w:tplc="A74229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42922F84"/>
    <w:multiLevelType w:val="hybridMultilevel"/>
    <w:tmpl w:val="135AC694"/>
    <w:lvl w:ilvl="0" w:tplc="A69428C2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3A43F89"/>
    <w:multiLevelType w:val="hybridMultilevel"/>
    <w:tmpl w:val="4EBACB8C"/>
    <w:lvl w:ilvl="0" w:tplc="69DA6C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E5650B"/>
    <w:multiLevelType w:val="hybridMultilevel"/>
    <w:tmpl w:val="3A042FC0"/>
    <w:lvl w:ilvl="0" w:tplc="2A3A6D4A">
      <w:start w:val="1"/>
      <w:numFmt w:val="decimal"/>
      <w:lvlText w:val="%1)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4B5959C8"/>
    <w:multiLevelType w:val="hybridMultilevel"/>
    <w:tmpl w:val="0B6C9058"/>
    <w:lvl w:ilvl="0" w:tplc="DAE29A76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4C5239BB"/>
    <w:multiLevelType w:val="hybridMultilevel"/>
    <w:tmpl w:val="97E6BC38"/>
    <w:lvl w:ilvl="0" w:tplc="17B6F042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4E514549"/>
    <w:multiLevelType w:val="hybridMultilevel"/>
    <w:tmpl w:val="7B001888"/>
    <w:lvl w:ilvl="0" w:tplc="E8162F56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4F287177"/>
    <w:multiLevelType w:val="hybridMultilevel"/>
    <w:tmpl w:val="EF6ED148"/>
    <w:lvl w:ilvl="0" w:tplc="6164C6DE">
      <w:start w:val="33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277320"/>
    <w:multiLevelType w:val="hybridMultilevel"/>
    <w:tmpl w:val="347A8EFE"/>
    <w:lvl w:ilvl="0" w:tplc="27704C8E">
      <w:start w:val="2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8">
    <w:nsid w:val="68B947F8"/>
    <w:multiLevelType w:val="hybridMultilevel"/>
    <w:tmpl w:val="07E41B02"/>
    <w:lvl w:ilvl="0" w:tplc="863AE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BA56B58"/>
    <w:multiLevelType w:val="hybridMultilevel"/>
    <w:tmpl w:val="558E9356"/>
    <w:lvl w:ilvl="0" w:tplc="D780C4E0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>
    <w:nsid w:val="6C86310E"/>
    <w:multiLevelType w:val="hybridMultilevel"/>
    <w:tmpl w:val="23B8AD62"/>
    <w:lvl w:ilvl="0" w:tplc="1B088B78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1">
    <w:nsid w:val="6E242A06"/>
    <w:multiLevelType w:val="hybridMultilevel"/>
    <w:tmpl w:val="E144AB38"/>
    <w:lvl w:ilvl="0" w:tplc="6048089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872545"/>
    <w:multiLevelType w:val="hybridMultilevel"/>
    <w:tmpl w:val="2C16968C"/>
    <w:lvl w:ilvl="0" w:tplc="D62260C0">
      <w:start w:val="1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>
    <w:nsid w:val="771D7075"/>
    <w:multiLevelType w:val="hybridMultilevel"/>
    <w:tmpl w:val="53CA003A"/>
    <w:lvl w:ilvl="0" w:tplc="13EE0DB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8F63C3A"/>
    <w:multiLevelType w:val="hybridMultilevel"/>
    <w:tmpl w:val="3F40DCF0"/>
    <w:lvl w:ilvl="0" w:tplc="76B0B7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>
    <w:nsid w:val="7ABA10BC"/>
    <w:multiLevelType w:val="hybridMultilevel"/>
    <w:tmpl w:val="F8E2ACB0"/>
    <w:lvl w:ilvl="0" w:tplc="5E2C346A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F25DF4"/>
    <w:multiLevelType w:val="hybridMultilevel"/>
    <w:tmpl w:val="F44233D6"/>
    <w:lvl w:ilvl="0" w:tplc="8E64FB58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42"/>
  </w:num>
  <w:num w:numId="2">
    <w:abstractNumId w:val="41"/>
  </w:num>
  <w:num w:numId="3">
    <w:abstractNumId w:val="12"/>
  </w:num>
  <w:num w:numId="4">
    <w:abstractNumId w:val="14"/>
  </w:num>
  <w:num w:numId="5">
    <w:abstractNumId w:val="43"/>
  </w:num>
  <w:num w:numId="6">
    <w:abstractNumId w:val="21"/>
  </w:num>
  <w:num w:numId="7">
    <w:abstractNumId w:val="32"/>
  </w:num>
  <w:num w:numId="8">
    <w:abstractNumId w:val="44"/>
  </w:num>
  <w:num w:numId="9">
    <w:abstractNumId w:val="11"/>
  </w:num>
  <w:num w:numId="10">
    <w:abstractNumId w:val="22"/>
  </w:num>
  <w:num w:numId="11">
    <w:abstractNumId w:val="40"/>
  </w:num>
  <w:num w:numId="12">
    <w:abstractNumId w:val="33"/>
  </w:num>
  <w:num w:numId="13">
    <w:abstractNumId w:val="46"/>
  </w:num>
  <w:num w:numId="14">
    <w:abstractNumId w:val="34"/>
  </w:num>
  <w:num w:numId="15">
    <w:abstractNumId w:val="10"/>
  </w:num>
  <w:num w:numId="16">
    <w:abstractNumId w:val="36"/>
  </w:num>
  <w:num w:numId="17">
    <w:abstractNumId w:val="39"/>
  </w:num>
  <w:num w:numId="18">
    <w:abstractNumId w:val="23"/>
  </w:num>
  <w:num w:numId="19">
    <w:abstractNumId w:val="3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26"/>
  </w:num>
  <w:num w:numId="32">
    <w:abstractNumId w:val="20"/>
  </w:num>
  <w:num w:numId="33">
    <w:abstractNumId w:val="19"/>
  </w:num>
  <w:num w:numId="34">
    <w:abstractNumId w:val="38"/>
  </w:num>
  <w:num w:numId="35">
    <w:abstractNumId w:val="29"/>
  </w:num>
  <w:num w:numId="36">
    <w:abstractNumId w:val="25"/>
  </w:num>
  <w:num w:numId="37">
    <w:abstractNumId w:val="28"/>
  </w:num>
  <w:num w:numId="38">
    <w:abstractNumId w:val="15"/>
  </w:num>
  <w:num w:numId="39">
    <w:abstractNumId w:val="13"/>
  </w:num>
  <w:num w:numId="40">
    <w:abstractNumId w:val="16"/>
  </w:num>
  <w:num w:numId="41">
    <w:abstractNumId w:val="30"/>
  </w:num>
  <w:num w:numId="42">
    <w:abstractNumId w:val="18"/>
  </w:num>
  <w:num w:numId="43">
    <w:abstractNumId w:val="17"/>
  </w:num>
  <w:num w:numId="44">
    <w:abstractNumId w:val="37"/>
  </w:num>
  <w:num w:numId="45">
    <w:abstractNumId w:val="31"/>
  </w:num>
  <w:num w:numId="46">
    <w:abstractNumId w:val="24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D3714"/>
    <w:rsid w:val="000069B2"/>
    <w:rsid w:val="00023C1A"/>
    <w:rsid w:val="00070BFF"/>
    <w:rsid w:val="0011097F"/>
    <w:rsid w:val="001E55B2"/>
    <w:rsid w:val="002A0F08"/>
    <w:rsid w:val="003C5F3E"/>
    <w:rsid w:val="005E714E"/>
    <w:rsid w:val="005F6641"/>
    <w:rsid w:val="00684FD3"/>
    <w:rsid w:val="00710A5B"/>
    <w:rsid w:val="0072501F"/>
    <w:rsid w:val="0077692B"/>
    <w:rsid w:val="007D3714"/>
    <w:rsid w:val="008266FB"/>
    <w:rsid w:val="0085212D"/>
    <w:rsid w:val="00A31A0E"/>
    <w:rsid w:val="00A672EF"/>
    <w:rsid w:val="00AE746B"/>
    <w:rsid w:val="00C22383"/>
    <w:rsid w:val="00C70769"/>
    <w:rsid w:val="00D36827"/>
    <w:rsid w:val="00E03D0B"/>
    <w:rsid w:val="00E05B9C"/>
    <w:rsid w:val="00E677C6"/>
    <w:rsid w:val="00F0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69"/>
  </w:style>
  <w:style w:type="paragraph" w:styleId="1">
    <w:name w:val="heading 1"/>
    <w:basedOn w:val="a"/>
    <w:next w:val="a"/>
    <w:link w:val="10"/>
    <w:qFormat/>
    <w:rsid w:val="008266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8266F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8266F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qFormat/>
    <w:rsid w:val="008266FB"/>
    <w:pPr>
      <w:keepNext/>
      <w:spacing w:after="0" w:line="240" w:lineRule="auto"/>
      <w:ind w:firstLine="900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basedOn w:val="a"/>
    <w:next w:val="a"/>
    <w:link w:val="50"/>
    <w:qFormat/>
    <w:rsid w:val="008266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qFormat/>
    <w:rsid w:val="008266FB"/>
    <w:pPr>
      <w:keepNext/>
      <w:spacing w:after="0" w:line="240" w:lineRule="auto"/>
      <w:ind w:firstLine="900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qFormat/>
    <w:rsid w:val="008266FB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qFormat/>
    <w:rsid w:val="008266F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link w:val="90"/>
    <w:qFormat/>
    <w:rsid w:val="008266FB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7D37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7D3714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unhideWhenUsed/>
    <w:rsid w:val="007D37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7D371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8266FB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20">
    <w:name w:val="Заголовок 2 Знак"/>
    <w:basedOn w:val="a0"/>
    <w:link w:val="2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8266FB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rsid w:val="008266F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0"/>
    <w:link w:val="9"/>
    <w:rsid w:val="008266FB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 Indent"/>
    <w:basedOn w:val="a"/>
    <w:link w:val="a4"/>
    <w:rsid w:val="008266FB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266FB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8266FB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266FB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rsid w:val="008266FB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34">
    <w:name w:val="Основной текст с отступом 3 Знак"/>
    <w:basedOn w:val="a0"/>
    <w:link w:val="33"/>
    <w:rsid w:val="008266FB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Body Text"/>
    <w:basedOn w:val="a"/>
    <w:link w:val="a6"/>
    <w:uiPriority w:val="99"/>
    <w:rsid w:val="008266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8266F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rsid w:val="008266F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6FB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266FB"/>
  </w:style>
  <w:style w:type="paragraph" w:styleId="a9">
    <w:name w:val="header"/>
    <w:basedOn w:val="a"/>
    <w:link w:val="aa"/>
    <w:uiPriority w:val="99"/>
    <w:unhideWhenUsed/>
    <w:rsid w:val="008266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266FB"/>
    <w:rPr>
      <w:rFonts w:ascii="Calibri" w:eastAsia="Times New Roman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8266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266FB"/>
    <w:rPr>
      <w:rFonts w:ascii="Calibri" w:eastAsia="Times New Roman" w:hAnsi="Calibri" w:cs="Times New Roman"/>
      <w:lang w:eastAsia="en-US"/>
    </w:rPr>
  </w:style>
  <w:style w:type="paragraph" w:styleId="ad">
    <w:name w:val="List Paragraph"/>
    <w:basedOn w:val="a"/>
    <w:uiPriority w:val="34"/>
    <w:qFormat/>
    <w:rsid w:val="008266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8266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uiPriority w:val="99"/>
    <w:rsid w:val="008266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uiPriority w:val="99"/>
    <w:unhideWhenUsed/>
    <w:rsid w:val="008266FB"/>
    <w:rPr>
      <w:rFonts w:cs="Times New Roman"/>
      <w:color w:val="0000FF"/>
      <w:u w:val="single"/>
    </w:rPr>
  </w:style>
  <w:style w:type="paragraph" w:customStyle="1" w:styleId="ConsPlusNormal">
    <w:name w:val="ConsPlusNormal Знак"/>
    <w:rsid w:val="00826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8266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0">
    <w:name w:val="ConsPlusNormal"/>
    <w:rsid w:val="008266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No Spacing"/>
    <w:uiPriority w:val="1"/>
    <w:qFormat/>
    <w:rsid w:val="008266FB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Emphasis"/>
    <w:basedOn w:val="a0"/>
    <w:qFormat/>
    <w:rsid w:val="008266FB"/>
    <w:rPr>
      <w:i/>
      <w:iCs/>
    </w:rPr>
  </w:style>
  <w:style w:type="paragraph" w:customStyle="1" w:styleId="25">
    <w:name w:val="Без интервала2"/>
    <w:rsid w:val="000069B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25ED4E3507656E3A0EB0613CFB1E001B3215A89332B75AB458CB46B8C156C333DB397AA8AB02EF5E49D70As3J" TargetMode="External"/><Relationship Id="rId13" Type="http://schemas.openxmlformats.org/officeDocument/2006/relationships/hyperlink" Target="consultantplus://offline/ref=C0D2314EF63CD6486443E2FECB841D857999A393E6B3B4B8704817F4BD8217912A7F629FABDA555D548FCDW6Z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3713;fld=134;dst=100733" TargetMode="External"/><Relationship Id="rId12" Type="http://schemas.openxmlformats.org/officeDocument/2006/relationships/hyperlink" Target="consultantplus://offline/ref=C0D2314EF63CD6486443E2FECB841D857999A393E6B3B4B8704817F4BD8217912A7F629FABDA555D548FCBW6Z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15;fld=134;dst=810" TargetMode="External"/><Relationship Id="rId11" Type="http://schemas.openxmlformats.org/officeDocument/2006/relationships/hyperlink" Target="consultantplus://offline/ref=CEABC30DD703027EE24B3BD091000EE0C77365AE3AF209B2A8F76D60EE67D6B5388732F5513ACFB50C54FDmBT0K" TargetMode="External"/><Relationship Id="rId5" Type="http://schemas.openxmlformats.org/officeDocument/2006/relationships/hyperlink" Target="consultantplus://offline/main?base=LAW;n=2875;fld=134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EAB2D3406ABFC0E2B68F8B933696F1FE20DCCF4A394DF9B4A0CB513299EA27F549F6CF5824D9CC44959F177B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AB2D3406ABFC0E2B68F8B933696F1FE20DCCF4A394DF9B4A0CB513299EA27F549F6CF5824D9CC4495DF277B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39</Pages>
  <Words>11172</Words>
  <Characters>63682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2021-10-01T10:07:00Z</dcterms:created>
  <dcterms:modified xsi:type="dcterms:W3CDTF">2021-10-26T03:29:00Z</dcterms:modified>
</cp:coreProperties>
</file>